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pPr>
        <w:pStyle w:val="4"/>
        <w:spacing w:line="180" w:lineRule="atLeast"/>
        <w:rPr>
          <w:rFonts w:hint="eastAsia" w:ascii="Arial" w:hAnsi="Arial" w:eastAsia="宋体" w:cs="Arial"/>
          <w:vertAlign w:val="superscript"/>
          <w:lang w:eastAsia="zh-CN"/>
        </w:rPr>
      </w:pPr>
      <w:r>
        <w:rPr>
          <w:rFonts w:hint="eastAsia" w:ascii="Arial" w:hAnsi="Arial" w:cs="Arial" w:eastAsiaTheme="minorEastAsia"/>
          <w:b/>
          <w:bCs/>
          <w:color w:val="03358D"/>
          <w:sz w:val="24"/>
          <w:vertAlign w:val="superscript"/>
          <w:lang w:eastAsia="zh-CN"/>
        </w:rPr>
        <w:drawing>
          <wp:anchor distT="0" distB="0" distL="114300" distR="114300" simplePos="0" relativeHeight="251659264" behindDoc="0" locked="0" layoutInCell="1" allowOverlap="1">
            <wp:simplePos x="0" y="0"/>
            <wp:positionH relativeFrom="column">
              <wp:posOffset>-360045</wp:posOffset>
            </wp:positionH>
            <wp:positionV relativeFrom="paragraph">
              <wp:posOffset>-382270</wp:posOffset>
            </wp:positionV>
            <wp:extent cx="7585710" cy="1225550"/>
            <wp:effectExtent l="0" t="0" r="15240" b="12700"/>
            <wp:wrapSquare wrapText="bothSides"/>
            <wp:docPr id="6" name="图片 6" descr="A4-单页定稿文件1-4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4-单页定稿文件1-4版"/>
                    <pic:cNvPicPr>
                      <a:picLocks noChangeAspect="1"/>
                    </pic:cNvPicPr>
                  </pic:nvPicPr>
                  <pic:blipFill>
                    <a:blip r:embed="rId6"/>
                    <a:srcRect t="-238" b="87886"/>
                    <a:stretch>
                      <a:fillRect/>
                    </a:stretch>
                  </pic:blipFill>
                  <pic:spPr>
                    <a:xfrm>
                      <a:off x="0" y="0"/>
                      <a:ext cx="7585710" cy="1225550"/>
                    </a:xfrm>
                    <a:prstGeom prst="rect">
                      <a:avLst/>
                    </a:prstGeom>
                    <a:gradFill>
                      <a:gsLst>
                        <a:gs pos="0">
                          <a:srgbClr val="012D86"/>
                        </a:gs>
                        <a:gs pos="100000">
                          <a:srgbClr val="0E2557"/>
                        </a:gs>
                      </a:gsLst>
                      <a:lin ang="5400000" scaled="0"/>
                    </a:gradFill>
                  </pic:spPr>
                </pic:pic>
              </a:graphicData>
            </a:graphic>
          </wp:anchor>
        </w:drawing>
      </w:r>
      <w:r>
        <w:rPr>
          <w:sz w:val="24"/>
          <w:vertAlign w:val="superscript"/>
        </w:rPr>
        <w:pict>
          <v:shape id="_x0000_s1031" o:spid="_x0000_s1031" o:spt="202" type="#_x0000_t202" style="position:absolute;left:0pt;margin-left:20.7pt;margin-top:31pt;height:33.75pt;width:257.1pt;z-index:251664384;mso-width-relative:page;mso-height-relative:page;" fillcolor="#03358D" filled="t" stroked="t" coordsize="21600,21600">
            <v:path/>
            <v:fill on="t" color2="#FFFFFF" focussize="0,0"/>
            <v:stroke color="#04358D" joinstyle="miter"/>
            <v:imagedata o:title=""/>
            <o:lock v:ext="edit" aspectratio="f"/>
            <v:textbox>
              <w:txbxContent>
                <w:p>
                  <w:pPr>
                    <w:keepNext w:val="0"/>
                    <w:keepLines w:val="0"/>
                    <w:widowControl/>
                    <w:suppressLineNumbers w:val="0"/>
                    <w:jc w:val="left"/>
                    <w:rPr>
                      <w:rFonts w:hint="default" w:ascii="Arial" w:hAnsi="Arial" w:eastAsia="a" w:cs="Arial"/>
                      <w:color w:val="F9FBFA"/>
                      <w:sz w:val="28"/>
                      <w:szCs w:val="28"/>
                      <w:lang w:val="en-US" w:eastAsia="zh-CN"/>
                    </w:rPr>
                  </w:pPr>
                  <w:r>
                    <w:rPr>
                      <w:rFonts w:hint="eastAsia" w:ascii="Arial" w:hAnsi="Arial" w:eastAsia="a" w:cs="Arial"/>
                      <w:color w:val="F9FBFA"/>
                      <w:sz w:val="32"/>
                      <w:szCs w:val="32"/>
                      <w:lang w:val="en-US" w:eastAsia="zh-CN"/>
                    </w:rPr>
                    <w:t xml:space="preserve">Polypropylene </w:t>
                  </w:r>
                  <w:r>
                    <w:rPr>
                      <w:rFonts w:hint="eastAsia" w:ascii="Arial" w:hAnsi="Arial" w:eastAsia="a" w:cs="Arial"/>
                      <w:color w:val="F9FBFA"/>
                      <w:sz w:val="28"/>
                      <w:szCs w:val="28"/>
                      <w:lang w:val="en-US" w:eastAsia="zh-CN"/>
                    </w:rPr>
                    <w:t xml:space="preserve"> </w:t>
                  </w:r>
                  <w:r>
                    <w:rPr>
                      <w:rFonts w:hint="eastAsia" w:ascii="Arial" w:hAnsi="Arial" w:eastAsia="a" w:cs="Arial"/>
                      <w:b/>
                      <w:bCs/>
                      <w:color w:val="F9FBFA"/>
                      <w:sz w:val="22"/>
                      <w:szCs w:val="22"/>
                      <w:lang w:val="en-US" w:eastAsia="zh-CN"/>
                    </w:rPr>
                    <w:t>PPB-M30(K8030)</w:t>
                  </w:r>
                </w:p>
                <w:p>
                  <w:pPr>
                    <w:keepNext w:val="0"/>
                    <w:keepLines w:val="0"/>
                    <w:widowControl/>
                    <w:suppressLineNumbers w:val="0"/>
                    <w:jc w:val="left"/>
                  </w:pPr>
                  <w:r>
                    <w:rPr>
                      <w:rFonts w:hint="eastAsia" w:ascii="黑体" w:eastAsia="黑体"/>
                      <w:b/>
                      <w:bCs/>
                      <w:sz w:val="36"/>
                      <w:lang w:val="en-US" w:eastAsia="zh-CN"/>
                    </w:rPr>
                    <w:t xml:space="preserve"> </w:t>
                  </w:r>
                </w:p>
                <w:p>
                  <w:pPr>
                    <w:spacing w:line="400" w:lineRule="exact"/>
                    <w:jc w:val="both"/>
                    <w:rPr>
                      <w:rFonts w:hint="eastAsia" w:ascii="黑体" w:eastAsia="黑体"/>
                      <w:sz w:val="36"/>
                      <w:lang w:val="en-US" w:eastAsia="zh-CN"/>
                    </w:rPr>
                  </w:pPr>
                </w:p>
                <w:p>
                  <w:pPr>
                    <w:keepNext w:val="0"/>
                    <w:keepLines w:val="0"/>
                    <w:widowControl/>
                    <w:suppressLineNumbers w:val="0"/>
                    <w:jc w:val="left"/>
                  </w:pPr>
                  <w:r>
                    <w:rPr>
                      <w:rFonts w:ascii="Verdana" w:hAnsi="Verdana" w:eastAsia="宋体" w:cs="Verdana"/>
                      <w:b/>
                      <w:color w:val="000000"/>
                      <w:kern w:val="0"/>
                      <w:sz w:val="36"/>
                      <w:szCs w:val="36"/>
                      <w:lang w:val="en-US" w:eastAsia="zh-CN" w:bidi="ar"/>
                    </w:rPr>
                    <w:t>Epoxidized Soybean Oil</w:t>
                  </w:r>
                </w:p>
                <w:p>
                  <w:pPr>
                    <w:keepNext w:val="0"/>
                    <w:keepLines w:val="0"/>
                    <w:widowControl/>
                    <w:suppressLineNumbers w:val="0"/>
                    <w:jc w:val="left"/>
                  </w:pPr>
                  <w:r>
                    <w:rPr>
                      <w:rFonts w:ascii="Verdana" w:hAnsi="Verdana" w:eastAsia="宋体" w:cs="Verdana"/>
                      <w:b/>
                      <w:color w:val="000000"/>
                      <w:kern w:val="0"/>
                      <w:sz w:val="36"/>
                      <w:szCs w:val="36"/>
                      <w:lang w:val="en-US" w:eastAsia="zh-CN" w:bidi="ar"/>
                    </w:rPr>
                    <w:t xml:space="preserve">Epoxidized Soybean Oil </w:t>
                  </w:r>
                </w:p>
                <w:p>
                  <w:pPr>
                    <w:keepNext w:val="0"/>
                    <w:keepLines w:val="0"/>
                    <w:widowControl/>
                    <w:suppressLineNumbers w:val="0"/>
                    <w:jc w:val="left"/>
                  </w:pPr>
                  <w:r>
                    <w:rPr>
                      <w:rFonts w:ascii="Verdana" w:hAnsi="Verdana" w:eastAsia="宋体" w:cs="Verdana"/>
                      <w:b/>
                      <w:color w:val="000000"/>
                      <w:kern w:val="0"/>
                      <w:sz w:val="36"/>
                      <w:szCs w:val="36"/>
                      <w:lang w:val="en-US" w:eastAsia="zh-CN" w:bidi="ar"/>
                    </w:rPr>
                    <w:t xml:space="preserve">Epoxidized Soybean Oil </w:t>
                  </w:r>
                </w:p>
                <w:p>
                  <w:pPr>
                    <w:keepNext w:val="0"/>
                    <w:keepLines w:val="0"/>
                    <w:widowControl/>
                    <w:suppressLineNumbers w:val="0"/>
                    <w:jc w:val="left"/>
                  </w:pPr>
                  <w:r>
                    <w:rPr>
                      <w:rFonts w:ascii="Verdana" w:hAnsi="Verdana" w:eastAsia="宋体" w:cs="Verdana"/>
                      <w:b/>
                      <w:color w:val="000000"/>
                      <w:kern w:val="0"/>
                      <w:sz w:val="36"/>
                      <w:szCs w:val="36"/>
                      <w:lang w:val="en-US" w:eastAsia="zh-CN" w:bidi="ar"/>
                    </w:rPr>
                    <w:t xml:space="preserve">Epoxidized Soybean Oil </w:t>
                  </w:r>
                </w:p>
                <w:p>
                  <w:pPr>
                    <w:keepNext w:val="0"/>
                    <w:keepLines w:val="0"/>
                    <w:widowControl/>
                    <w:suppressLineNumbers w:val="0"/>
                    <w:jc w:val="left"/>
                    <w:rPr>
                      <w:b w:val="0"/>
                      <w:bCs/>
                      <w:color w:val="CCE8CF"/>
                      <w:sz w:val="28"/>
                      <w:szCs w:val="28"/>
                    </w:rPr>
                  </w:pPr>
                </w:p>
                <w:p>
                  <w:pPr>
                    <w:rPr>
                      <w:color w:val="FFFFFF" w:themeColor="background1"/>
                      <w:sz w:val="28"/>
                      <w:szCs w:val="36"/>
                    </w:rPr>
                  </w:pPr>
                  <w:r>
                    <w:rPr>
                      <w:rFonts w:hint="eastAsia" w:ascii="Arial" w:hAnsi="Arial" w:cs="Arial"/>
                      <w:color w:val="FFFFFF" w:themeColor="background1"/>
                      <w:sz w:val="28"/>
                      <w:szCs w:val="28"/>
                      <w:lang w:val="en-US" w:eastAsia="zh-CN"/>
                    </w:rPr>
                    <w:t xml:space="preserve">   </w:t>
                  </w:r>
                </w:p>
              </w:txbxContent>
            </v:textbox>
          </v:shape>
        </w:pict>
      </w:r>
      <w:r>
        <w:rPr>
          <w:sz w:val="24"/>
          <w:vertAlign w:val="superscript"/>
        </w:rPr>
        <w:pict>
          <v:shape id="_x0000_s1030" o:spid="_x0000_s1030" o:spt="202" type="#_x0000_t202" style="position:absolute;left:0pt;margin-left:15.35pt;margin-top:-2pt;height:38.2pt;width:300.65pt;z-index:251667456;mso-width-relative:page;mso-height-relative:page;" fillcolor="#03358D" filled="t" stroked="t" coordsize="21600,21600">
            <v:path/>
            <v:fill on="t" color2="#FFFFFF" focussize="0,0"/>
            <v:stroke color="#04358D" joinstyle="miter"/>
            <v:imagedata o:title=""/>
            <o:lock v:ext="edit" aspectratio="f"/>
            <v:textbox>
              <w:txbxContent>
                <w:p>
                  <w:pPr>
                    <w:rPr>
                      <w:color w:val="F9FBFA"/>
                      <w:sz w:val="32"/>
                      <w:szCs w:val="40"/>
                    </w:rPr>
                  </w:pPr>
                  <w:r>
                    <w:rPr>
                      <w:rFonts w:ascii="Arial" w:hAnsi="Arial" w:cs="Arial"/>
                      <w:b/>
                      <w:color w:val="F9FBFA"/>
                      <w:sz w:val="44"/>
                      <w:szCs w:val="44"/>
                    </w:rPr>
                    <w:t>TECHNICAL DATA SHEET</w:t>
                  </w:r>
                </w:p>
              </w:txbxContent>
            </v:textbox>
          </v:shape>
        </w:pict>
      </w:r>
      <w:r>
        <w:rPr>
          <w:sz w:val="21"/>
          <w:vertAlign w:val="superscript"/>
        </w:rPr>
        <w:pict>
          <v:line id="_x0000_s1034" o:spid="_x0000_s1034" o:spt="20" style="position:absolute;left:0pt;margin-left:-1.1pt;margin-top:6pt;height:50.3pt;width:0.05pt;z-index:251665408;mso-width-relative:page;mso-height-relative:page;" fillcolor="#FFFFFF" filled="t" stroked="t" coordsize="21600,21600">
            <v:path arrowok="t"/>
            <v:fill on="t" color2="#FFFFFF" focussize="0,0"/>
            <v:stroke weight="1pt" color="#FFFFFF"/>
            <v:imagedata o:title=""/>
            <o:lock v:ext="edit" aspectratio="f"/>
          </v:line>
        </w:pict>
      </w:r>
      <w:r>
        <w:rPr>
          <w:sz w:val="24"/>
          <w:vertAlign w:val="superscript"/>
        </w:rPr>
        <w:pict>
          <v:shape id="_x0000_s1029" o:spid="_x0000_s1029" o:spt="202" type="#_x0000_t202" style="position:absolute;left:0pt;margin-left:37.85pt;margin-top:-12.5pt;height:38.2pt;width:300.65pt;z-index:251666432;mso-width-relative:page;mso-height-relative:page;" fillcolor="#03358D" filled="t" stroked="t" coordsize="21600,21600">
            <v:path/>
            <v:fill on="t" color2="#FFFFFF" focussize="0,0"/>
            <v:stroke color="#04358D" joinstyle="miter"/>
            <v:imagedata o:title=""/>
            <o:lock v:ext="edit" aspectratio="f"/>
            <v:textbox>
              <w:txbxContent>
                <w:p>
                  <w:pPr>
                    <w:rPr>
                      <w:sz w:val="32"/>
                      <w:szCs w:val="40"/>
                    </w:rPr>
                  </w:pPr>
                  <w:r>
                    <w:rPr>
                      <w:rFonts w:ascii="Arial" w:hAnsi="Arial" w:cs="Arial"/>
                      <w:b/>
                      <w:color w:val="FFFFFF" w:themeColor="background1"/>
                      <w:sz w:val="44"/>
                      <w:szCs w:val="44"/>
                    </w:rPr>
                    <w:t>TECHNICAL DATA SHEET</w:t>
                  </w:r>
                </w:p>
              </w:txbxContent>
            </v:textbox>
          </v:shape>
        </w:pict>
      </w:r>
      <w:r>
        <w:rPr>
          <w:sz w:val="24"/>
          <w:vertAlign w:val="superscript"/>
        </w:rPr>
        <w:pict>
          <v:shape id="_x0000_s1026" o:spid="_x0000_s1026" o:spt="202" type="#_x0000_t202" style="position:absolute;left:0pt;margin-left:37.1pt;margin-top:-5.75pt;height:44.9pt;width:300.65pt;z-index:251661312;mso-width-relative:page;mso-height-relative:page;" fillcolor="#03358D" filled="t" stroked="t" coordsize="21600,21600">
            <v:path/>
            <v:fill on="t" color2="#FFFFFF" focussize="0,0"/>
            <v:stroke color="#04358D"/>
            <v:imagedata o:title=""/>
            <o:lock v:ext="edit" aspectratio="f"/>
            <v:textbox>
              <w:txbxContent>
                <w:p>
                  <w:pPr>
                    <w:rPr>
                      <w:sz w:val="32"/>
                      <w:szCs w:val="40"/>
                    </w:rPr>
                  </w:pPr>
                  <w:r>
                    <w:rPr>
                      <w:rFonts w:ascii="Arial" w:hAnsi="Arial" w:cs="Arial"/>
                      <w:b/>
                      <w:color w:val="FFFFFF" w:themeColor="background1"/>
                      <w:sz w:val="44"/>
                      <w:szCs w:val="44"/>
                    </w:rPr>
                    <w:t>TECHNICAL DATA SHEET</w:t>
                  </w:r>
                </w:p>
              </w:txbxContent>
            </v:textbox>
          </v:shape>
        </w:pict>
      </w:r>
      <w:r>
        <w:rPr>
          <w:sz w:val="24"/>
          <w:vertAlign w:val="superscript"/>
        </w:rPr>
        <w:pict>
          <v:shape id="_x0000_s1027" o:spid="_x0000_s1027" o:spt="202" type="#_x0000_t202" style="position:absolute;left:0pt;margin-left:-281.65pt;margin-top:40pt;height:24.75pt;width:207.75pt;z-index:251662336;mso-width-relative:page;mso-height-relative:page;" fillcolor="#03358D" filled="t" stroked="t" coordsize="21600,21600">
            <v:path/>
            <v:fill on="t" color2="#FFFFFF" focussize="0,0"/>
            <v:stroke color="#000000"/>
            <v:imagedata o:title=""/>
            <o:lock v:ext="edit" aspectratio="f"/>
            <v:textbox>
              <w:txbxContent>
                <w:p>
                  <w:r>
                    <w:rPr>
                      <w:rFonts w:ascii="Arial" w:hAnsi="Arial" w:cs="Arial"/>
                      <w:b/>
                      <w:color w:val="FFFFFF" w:themeColor="background1"/>
                      <w:sz w:val="24"/>
                    </w:rPr>
                    <w:t>Polyvinyl Chloride Resin</w:t>
                  </w:r>
                </w:p>
              </w:txbxContent>
            </v:textbox>
          </v:shape>
        </w:pict>
      </w:r>
    </w:p>
    <w:p>
      <w:pPr>
        <w:rPr>
          <w:rFonts w:ascii="Arial" w:hAnsi="Arial" w:eastAsia="a" w:cs="Arial"/>
          <w:b/>
          <w:bCs/>
          <w:color w:val="03358D"/>
          <w:szCs w:val="21"/>
        </w:rPr>
      </w:pPr>
      <w:bookmarkStart w:id="0" w:name="_GoBack"/>
      <w:bookmarkEnd w:id="0"/>
      <w:r>
        <w:rPr>
          <w:sz w:val="21"/>
        </w:rPr>
        <w:pict>
          <v:shape id="_x0000_s1035" o:spid="_x0000_s1035" o:spt="202" type="#_x0000_t202" style="position:absolute;left:0pt;margin-left:99.5pt;margin-top:12.15pt;height:53.9pt;width:203.05pt;z-index:251664384;mso-width-relative:page;mso-height-relative:page;" filled="f" stroked="f" coordsize="21600,21600">
            <v:path/>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Arial" w:hAnsi="Arial" w:eastAsia="a" w:cs="Arial"/>
                      <w:b w:val="0"/>
                      <w:bCs w:val="0"/>
                      <w:color w:val="03358D"/>
                      <w:sz w:val="18"/>
                      <w:szCs w:val="18"/>
                      <w:lang w:val="en-US"/>
                    </w:rPr>
                  </w:pPr>
                  <w:r>
                    <w:rPr>
                      <w:rFonts w:hint="eastAsia" w:ascii="Arial" w:hAnsi="Arial" w:eastAsia="a" w:cs="Arial"/>
                      <w:b w:val="0"/>
                      <w:bCs w:val="0"/>
                      <w:color w:val="03358D"/>
                      <w:szCs w:val="21"/>
                      <w:lang w:val="en-US" w:eastAsia="zh-CN"/>
                    </w:rPr>
                    <w:t>Polypropylene PPB-M30</w:t>
                  </w:r>
                </w:p>
                <w:p>
                  <w:pPr>
                    <w:rPr>
                      <w:rFonts w:hint="default"/>
                      <w:lang w:val="en-US" w:eastAsia="zh-CN"/>
                    </w:rPr>
                  </w:pPr>
                </w:p>
              </w:txbxContent>
            </v:textbox>
          </v:shape>
        </w:pic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Arial" w:hAnsi="Arial" w:eastAsia="a" w:cs="Arial"/>
          <w:b w:val="0"/>
          <w:bCs w:val="0"/>
          <w:color w:val="03358D"/>
          <w:szCs w:val="21"/>
          <w:lang w:val="en-US" w:eastAsia="zh-CN"/>
        </w:rPr>
      </w:pPr>
      <w:r>
        <w:rPr>
          <w:sz w:val="21"/>
        </w:rPr>
        <w:pict>
          <v:shape id="_x0000_s1036" o:spid="_x0000_s1036" o:spt="202" type="#_x0000_t202" style="position:absolute;left:0pt;margin-left:100.2pt;margin-top:19.05pt;height:42pt;width:136.5pt;z-index:251668480;mso-width-relative:page;mso-height-relative:page;" filled="f" stroked="f" coordsize="21600,21600">
            <v:path/>
            <v:fill on="f" focussize="0,0"/>
            <v:stroke on="f"/>
            <v:imagedata o:title=""/>
            <o:lock v:ext="edit" aspectratio="f"/>
            <v:textbox>
              <w:txbxContent>
                <w:p>
                  <w:pPr>
                    <w:rPr>
                      <w:rFonts w:hint="default" w:ascii="Arial" w:hAnsi="Arial" w:eastAsia="a" w:cs="Arial"/>
                      <w:color w:val="03358D"/>
                      <w:szCs w:val="21"/>
                      <w:lang w:val="en-US" w:eastAsia="zh-CN"/>
                    </w:rPr>
                  </w:pPr>
                  <w:r>
                    <w:rPr>
                      <w:rFonts w:hint="eastAsia" w:ascii="Arial" w:hAnsi="Arial" w:eastAsia="a" w:cs="Arial"/>
                      <w:color w:val="03358D"/>
                      <w:szCs w:val="21"/>
                      <w:lang w:val="en-US" w:eastAsia="zh-CN"/>
                    </w:rPr>
                    <w:t>39021000</w:t>
                  </w:r>
                </w:p>
              </w:txbxContent>
            </v:textbox>
          </v:shape>
        </w:pict>
      </w:r>
      <w:r>
        <w:rPr>
          <w:rFonts w:ascii="Arial" w:hAnsi="Arial" w:eastAsia="a" w:cs="Arial"/>
          <w:b w:val="0"/>
          <w:bCs w:val="0"/>
          <w:color w:val="03358D"/>
          <w:szCs w:val="21"/>
        </w:rPr>
        <w:t>Product</w:t>
      </w:r>
      <w:r>
        <w:rPr>
          <w:rFonts w:hint="eastAsia" w:ascii="Arial" w:hAnsi="Arial" w:cs="Arial"/>
          <w:b w:val="0"/>
          <w:bCs w:val="0"/>
          <w:color w:val="03358D"/>
          <w:szCs w:val="21"/>
          <w:lang w:val="en-US" w:eastAsia="zh-CN"/>
        </w:rPr>
        <w:t xml:space="preserve">     </w:t>
      </w:r>
      <w:r>
        <w:rPr>
          <w:rFonts w:hint="eastAsia" w:ascii="Arial" w:hAnsi="Arial" w:cs="Arial"/>
          <w:b/>
          <w:bCs/>
          <w:color w:val="03358D"/>
          <w:szCs w:val="21"/>
          <w:lang w:val="en-US" w:eastAsia="zh-CN"/>
        </w:rPr>
        <w:t xml:space="preserve">         </w:t>
      </w:r>
      <w:r>
        <w:rPr>
          <w:rFonts w:hint="eastAsia" w:ascii="Arial" w:hAnsi="Arial" w:cs="Arial"/>
          <w:color w:val="03358D"/>
          <w:szCs w:val="21"/>
          <w:lang w:val="en-US" w:eastAsia="zh-CN"/>
        </w:rPr>
        <w:t xml:space="preserve">                                </w:t>
      </w:r>
      <w:r>
        <w:rPr>
          <w:rFonts w:hint="eastAsia" w:ascii="Arial" w:hAnsi="Arial" w:cs="Arial"/>
          <w:b w:val="0"/>
          <w:bCs w:val="0"/>
          <w:color w:val="03358D"/>
          <w:szCs w:val="21"/>
          <w:lang w:val="en-US" w:eastAsia="zh-CN"/>
        </w:rPr>
        <w:t xml:space="preserve">                         </w:t>
      </w:r>
      <w:r>
        <w:rPr>
          <w:rFonts w:ascii="Arial" w:hAnsi="Arial" w:eastAsia="a" w:cs="Arial"/>
          <w:b/>
          <w:bCs/>
          <w:color w:val="03358D"/>
          <w:szCs w:val="21"/>
        </w:rPr>
        <w:t>TECHNICAL DATA SHEET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Arial" w:hAnsi="Arial" w:eastAsia="a" w:cs="Arial"/>
          <w:color w:val="03358D"/>
          <w:sz w:val="24"/>
          <w:szCs w:val="24"/>
          <w:lang w:val="en-US" w:eastAsia="zh-CN"/>
        </w:rPr>
      </w:pPr>
      <w:r>
        <w:rPr>
          <w:sz w:val="21"/>
        </w:rPr>
        <w:pict>
          <v:shape id="_x0000_s1038" o:spid="_x0000_s1038" o:spt="202" type="#_x0000_t202" style="position:absolute;left:0pt;margin-left:101.05pt;margin-top:19pt;height:22.5pt;width:153.75pt;z-index:251669504;mso-width-relative:page;mso-height-relative:page;" filled="f" stroked="f" coordsize="21600,21600">
            <v:path/>
            <v:fill on="f" focussize="0,0"/>
            <v:stroke on="f"/>
            <v:imagedata o:title=""/>
            <o:lock v:ext="edit" aspectratio="f"/>
            <v:textbox>
              <w:txbxContent>
                <w:p>
                  <w:pPr>
                    <w:rPr>
                      <w:rFonts w:hint="default"/>
                      <w:lang w:val="en-US"/>
                    </w:rPr>
                  </w:pPr>
                  <w:r>
                    <w:rPr>
                      <w:rFonts w:hint="eastAsia" w:ascii="Arial" w:hAnsi="Arial" w:eastAsia="a" w:cs="Arial"/>
                      <w:color w:val="03358D"/>
                      <w:szCs w:val="21"/>
                      <w:lang w:val="en-US" w:eastAsia="zh-CN"/>
                    </w:rPr>
                    <w:t>PP Co-polymer</w:t>
                  </w:r>
                </w:p>
              </w:txbxContent>
            </v:textbox>
          </v:shape>
        </w:pict>
      </w:r>
      <w:r>
        <w:rPr>
          <w:sz w:val="24"/>
        </w:rPr>
        <w:pict>
          <v:shape id="_x0000_s1041" o:spid="_x0000_s1041" o:spt="202" type="#_x0000_t202" style="position:absolute;left:0pt;margin-left:304.2pt;margin-top:18.5pt;height:26.3pt;width:237.75pt;z-index:-251652096;mso-width-relative:page;mso-height-relative:page;" filled="f" stroked="f" coordsize="21600,21600">
            <v:path/>
            <v:fill on="f" focussize="0,0"/>
            <v:stroke on="f" joinstyle="miter"/>
            <v:imagedata o:title=""/>
            <o:lock v:ext="edit" aspectratio="f"/>
            <v:textbox>
              <w:txbxContent>
                <w:p/>
              </w:txbxContent>
            </v:textbox>
          </v:shape>
        </w:pict>
      </w:r>
      <w:r>
        <w:rPr>
          <w:rFonts w:hint="eastAsia" w:ascii="Arial" w:hAnsi="Arial" w:cs="Arial"/>
          <w:b w:val="0"/>
          <w:bCs w:val="0"/>
          <w:color w:val="03358D"/>
          <w:szCs w:val="21"/>
          <w:lang w:val="en-US" w:eastAsia="zh-CN"/>
        </w:rPr>
        <w:t>HS code</w:t>
      </w:r>
      <w:r>
        <w:rPr>
          <w:rFonts w:hint="eastAsia" w:ascii="Arial" w:hAnsi="Arial" w:cs="Arial"/>
          <w:b/>
          <w:bCs/>
          <w:color w:val="03358D"/>
          <w:szCs w:val="21"/>
          <w:lang w:val="en-US" w:eastAsia="zh-CN"/>
        </w:rPr>
        <w:t xml:space="preserve">     </w:t>
      </w:r>
      <w:r>
        <w:rPr>
          <w:rFonts w:hint="eastAsia" w:ascii="Arial" w:hAnsi="Arial" w:cs="Arial"/>
          <w:color w:val="03358D"/>
          <w:szCs w:val="21"/>
          <w:vertAlign w:val="subscript"/>
          <w:lang w:val="en-US" w:eastAsia="zh-CN"/>
        </w:rPr>
        <w:t xml:space="preserve">                                                                </w:t>
      </w:r>
      <w:r>
        <w:rPr>
          <w:rFonts w:hint="eastAsia" w:ascii="Arial" w:hAnsi="Arial" w:eastAsia="a" w:cs="Arial"/>
          <w:color w:val="03358D"/>
          <w:szCs w:val="21"/>
          <w:lang w:val="en-US" w:eastAsia="zh-CN"/>
        </w:rPr>
        <w:t xml:space="preserve">                    </w:t>
      </w:r>
      <w:r>
        <w:rPr>
          <w:rFonts w:hint="eastAsia" w:ascii="Arial" w:hAnsi="Arial" w:eastAsia="a" w:cs="Arial"/>
          <w:color w:val="03358D"/>
          <w:sz w:val="24"/>
          <w:szCs w:val="24"/>
          <w:lang w:val="en-US" w:eastAsia="zh-CN"/>
        </w:rPr>
        <w:t xml:space="preserve">           </w:t>
      </w:r>
      <w:r>
        <w:rPr>
          <w:rFonts w:hint="eastAsia" w:ascii="Arial" w:hAnsi="Arial" w:eastAsia="a" w:cs="Arial"/>
          <w:b/>
          <w:bCs/>
          <w:color w:val="03358D"/>
          <w:sz w:val="21"/>
          <w:szCs w:val="21"/>
          <w:lang w:val="en-US" w:eastAsia="zh-CN"/>
        </w:rPr>
        <w:t>PPB-M30</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Arial" w:hAnsi="Arial" w:eastAsia="宋体" w:cs="Arial"/>
          <w:b w:val="0"/>
          <w:bCs w:val="0"/>
          <w:color w:val="03358D"/>
          <w:szCs w:val="21"/>
          <w:lang w:val="en-US" w:eastAsia="zh-CN"/>
        </w:rPr>
      </w:pPr>
      <w:r>
        <w:rPr>
          <w:sz w:val="21"/>
        </w:rPr>
        <w:pict>
          <v:shape id="_x0000_s1039" o:spid="_x0000_s1039" o:spt="202" type="#_x0000_t202" style="position:absolute;left:0pt;margin-left:99.45pt;margin-top:18.95pt;height:22.5pt;width:139.5pt;z-index:251670528;mso-width-relative:page;mso-height-relative:page;" filled="f" stroked="f" coordsize="21600,21600">
            <v:path/>
            <v:fill on="f" focussize="0,0"/>
            <v:stroke on="f"/>
            <v:imagedata o:title=""/>
            <o:lock v:ext="edit" aspectratio="f"/>
            <v:textbox>
              <w:txbxContent>
                <w:p>
                  <w:r>
                    <w:rPr>
                      <w:rFonts w:hint="eastAsia" w:ascii="Arial" w:hAnsi="Arial" w:cs="Arial"/>
                      <w:color w:val="03358D"/>
                      <w:szCs w:val="21"/>
                      <w:lang w:val="en-US" w:eastAsia="zh-CN"/>
                    </w:rPr>
                    <w:t>Oct</w:t>
                  </w:r>
                  <w:r>
                    <w:rPr>
                      <w:rFonts w:ascii="Arial" w:hAnsi="Arial" w:eastAsia="a" w:cs="Arial"/>
                      <w:color w:val="03358D"/>
                      <w:szCs w:val="21"/>
                    </w:rPr>
                    <w:t xml:space="preserve"> </w:t>
                  </w:r>
                  <w:r>
                    <w:rPr>
                      <w:rFonts w:hint="eastAsia" w:ascii="Arial" w:hAnsi="Arial" w:cs="Arial"/>
                      <w:color w:val="03358D"/>
                      <w:szCs w:val="21"/>
                      <w:lang w:val="en-US" w:eastAsia="zh-CN"/>
                    </w:rPr>
                    <w:t>18</w:t>
                  </w:r>
                  <w:r>
                    <w:rPr>
                      <w:rFonts w:ascii="Arial" w:hAnsi="Arial" w:eastAsia="a" w:cs="Arial"/>
                      <w:color w:val="03358D"/>
                      <w:szCs w:val="21"/>
                    </w:rPr>
                    <w:t>th, 202</w:t>
                  </w:r>
                  <w:r>
                    <w:rPr>
                      <w:rFonts w:hint="eastAsia" w:ascii="Arial" w:hAnsi="Arial" w:cs="Arial"/>
                      <w:color w:val="03358D"/>
                      <w:szCs w:val="21"/>
                      <w:lang w:val="en-US" w:eastAsia="zh-CN"/>
                    </w:rPr>
                    <w:t xml:space="preserve">0   </w:t>
                  </w:r>
                </w:p>
              </w:txbxContent>
            </v:textbox>
          </v:shape>
        </w:pict>
      </w:r>
      <w:r>
        <w:rPr>
          <w:rFonts w:hint="eastAsia" w:ascii="Arial" w:hAnsi="Arial" w:cs="Arial"/>
          <w:b w:val="0"/>
          <w:bCs w:val="0"/>
          <w:color w:val="03358D"/>
          <w:szCs w:val="21"/>
          <w:lang w:val="en-US" w:eastAsia="zh-CN"/>
        </w:rPr>
        <w:t xml:space="preserve">Type </w:t>
      </w:r>
      <w:r>
        <w:rPr>
          <w:rFonts w:hint="eastAsia" w:ascii="Arial" w:hAnsi="Arial" w:cs="Arial"/>
          <w:b/>
          <w:bCs/>
          <w:color w:val="03358D"/>
          <w:szCs w:val="21"/>
          <w:lang w:val="en-US" w:eastAsia="zh-CN"/>
        </w:rPr>
        <w:t xml:space="preserve">             </w:t>
      </w:r>
      <w:r>
        <w:rPr>
          <w:rFonts w:hint="eastAsia" w:ascii="Arial" w:hAnsi="Arial" w:cs="Arial"/>
          <w:color w:val="03358D"/>
          <w:szCs w:val="21"/>
          <w:lang w:val="en-US" w:eastAsia="zh-CN"/>
        </w:rPr>
        <w:t xml:space="preserve">                            </w:t>
      </w:r>
      <w:r>
        <w:rPr>
          <w:rFonts w:hint="eastAsia" w:ascii="Arial" w:hAnsi="Arial" w:cs="Arial"/>
          <w:b w:val="0"/>
          <w:bCs w:val="0"/>
          <w:color w:val="03358D"/>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Arial" w:hAnsi="Arial" w:eastAsia="宋体" w:cs="Arial"/>
          <w:b w:val="0"/>
          <w:bCs w:val="0"/>
          <w:color w:val="03358D"/>
          <w:szCs w:val="21"/>
          <w:lang w:val="en-US" w:eastAsia="zh-CN"/>
        </w:rPr>
      </w:pPr>
      <w:r>
        <w:rPr>
          <w:rFonts w:ascii="Arial" w:hAnsi="Arial" w:eastAsia="a" w:cs="Arial"/>
          <w:b w:val="0"/>
          <w:bCs w:val="0"/>
          <w:color w:val="03358D"/>
          <w:szCs w:val="21"/>
        </w:rPr>
        <w:drawing>
          <wp:anchor distT="0" distB="0" distL="114300" distR="114300" simplePos="0" relativeHeight="251663360" behindDoc="0" locked="0" layoutInCell="1" allowOverlap="1">
            <wp:simplePos x="0" y="0"/>
            <wp:positionH relativeFrom="column">
              <wp:posOffset>5506720</wp:posOffset>
            </wp:positionH>
            <wp:positionV relativeFrom="paragraph">
              <wp:posOffset>73025</wp:posOffset>
            </wp:positionV>
            <wp:extent cx="128270" cy="123825"/>
            <wp:effectExtent l="0" t="0" r="5080"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cstate="print"/>
                    <a:stretch>
                      <a:fillRect/>
                    </a:stretch>
                  </pic:blipFill>
                  <pic:spPr>
                    <a:xfrm>
                      <a:off x="0" y="0"/>
                      <a:ext cx="128270" cy="123825"/>
                    </a:xfrm>
                    <a:prstGeom prst="rect">
                      <a:avLst/>
                    </a:prstGeom>
                    <a:noFill/>
                    <a:ln>
                      <a:noFill/>
                    </a:ln>
                  </pic:spPr>
                </pic:pic>
              </a:graphicData>
            </a:graphic>
          </wp:anchor>
        </w:drawing>
      </w:r>
      <w:r>
        <w:rPr>
          <w:rFonts w:ascii="Arial" w:hAnsi="Arial" w:eastAsia="a" w:cs="Arial"/>
          <w:b w:val="0"/>
          <w:bCs w:val="0"/>
          <w:color w:val="03358D"/>
          <w:szCs w:val="21"/>
        </w:rPr>
        <w:drawing>
          <wp:anchor distT="0" distB="0" distL="114300" distR="114300" simplePos="0" relativeHeight="251660288" behindDoc="0" locked="0" layoutInCell="1" allowOverlap="1">
            <wp:simplePos x="0" y="0"/>
            <wp:positionH relativeFrom="column">
              <wp:posOffset>3967480</wp:posOffset>
            </wp:positionH>
            <wp:positionV relativeFrom="paragraph">
              <wp:posOffset>73025</wp:posOffset>
            </wp:positionV>
            <wp:extent cx="128270" cy="123825"/>
            <wp:effectExtent l="19050" t="0" r="508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stretch>
                      <a:fillRect/>
                    </a:stretch>
                  </pic:blipFill>
                  <pic:spPr>
                    <a:xfrm>
                      <a:off x="0" y="0"/>
                      <a:ext cx="128270" cy="123825"/>
                    </a:xfrm>
                    <a:prstGeom prst="rect">
                      <a:avLst/>
                    </a:prstGeom>
                    <a:noFill/>
                    <a:ln>
                      <a:noFill/>
                    </a:ln>
                  </pic:spPr>
                </pic:pic>
              </a:graphicData>
            </a:graphic>
          </wp:anchor>
        </w:drawing>
      </w:r>
      <w:r>
        <w:rPr>
          <w:rFonts w:ascii="Arial" w:hAnsi="Arial" w:eastAsia="a" w:cs="Arial"/>
          <w:b w:val="0"/>
          <w:bCs w:val="0"/>
          <w:color w:val="03358D"/>
          <w:szCs w:val="21"/>
        </w:rPr>
        <w:t>Print Date</w:t>
      </w:r>
      <w:r>
        <w:rPr>
          <w:rFonts w:hint="eastAsia" w:ascii="Arial" w:hAnsi="Arial" w:cs="Arial"/>
          <w:b w:val="0"/>
          <w:bCs w:val="0"/>
          <w:color w:val="03358D"/>
          <w:szCs w:val="21"/>
          <w:lang w:val="en-US" w:eastAsia="zh-CN"/>
        </w:rPr>
        <w:t xml:space="preserve">  </w:t>
      </w:r>
      <w:r>
        <w:rPr>
          <w:rFonts w:hint="eastAsia" w:ascii="Arial" w:hAnsi="Arial" w:cs="Arial"/>
          <w:b/>
          <w:bCs/>
          <w:color w:val="03358D"/>
          <w:szCs w:val="21"/>
          <w:lang w:val="en-US" w:eastAsia="zh-CN"/>
        </w:rPr>
        <w:t xml:space="preserve">         </w:t>
      </w:r>
      <w:r>
        <w:rPr>
          <w:rFonts w:hint="eastAsia" w:ascii="Arial" w:hAnsi="Arial" w:cs="Arial"/>
          <w:color w:val="03358D"/>
          <w:szCs w:val="21"/>
          <w:lang w:val="en-US" w:eastAsia="zh-CN"/>
        </w:rPr>
        <w:t xml:space="preserve">                                          </w:t>
      </w:r>
      <w:r>
        <w:rPr>
          <w:rFonts w:ascii="Arial" w:hAnsi="Arial" w:eastAsia="a" w:cs="Arial"/>
          <w:b w:val="0"/>
          <w:bCs w:val="0"/>
          <w:color w:val="03358D"/>
          <w:szCs w:val="21"/>
        </w:rPr>
        <w:t xml:space="preserve">www.chemdo.com </w:t>
      </w:r>
      <w:r>
        <w:rPr>
          <w:rFonts w:hint="eastAsia" w:ascii="Arial" w:hAnsi="Arial" w:cs="Arial"/>
          <w:b/>
          <w:bCs/>
          <w:color w:val="03358D"/>
          <w:szCs w:val="21"/>
          <w:lang w:val="en-US" w:eastAsia="zh-CN"/>
        </w:rPr>
        <w:t xml:space="preserve"> </w:t>
      </w:r>
      <w:r>
        <w:rPr>
          <w:rFonts w:ascii="Arial" w:hAnsi="Arial" w:eastAsia="a" w:cs="Arial"/>
          <w:b/>
          <w:bCs/>
          <w:color w:val="03358D"/>
          <w:szCs w:val="21"/>
        </w:rPr>
        <w:t xml:space="preserve"> </w:t>
      </w:r>
      <w:r>
        <w:rPr>
          <w:rFonts w:hint="eastAsia" w:ascii="Arial" w:hAnsi="Arial" w:cs="Arial"/>
          <w:b/>
          <w:bCs/>
          <w:color w:val="03358D"/>
          <w:szCs w:val="21"/>
          <w:lang w:val="en-US" w:eastAsia="zh-CN"/>
        </w:rPr>
        <w:t xml:space="preserve">   </w:t>
      </w:r>
      <w:r>
        <w:rPr>
          <w:rFonts w:ascii="Arial" w:hAnsi="Arial" w:eastAsia="a" w:cs="Arial"/>
          <w:b/>
          <w:bCs/>
          <w:color w:val="03358D"/>
          <w:szCs w:val="21"/>
        </w:rPr>
        <w:t xml:space="preserve"> </w:t>
      </w:r>
      <w:r>
        <w:rPr>
          <w:rFonts w:ascii="Arial" w:hAnsi="Arial" w:eastAsia="a" w:cs="Arial"/>
          <w:b w:val="0"/>
          <w:bCs w:val="0"/>
          <w:color w:val="03358D"/>
          <w:szCs w:val="21"/>
        </w:rPr>
        <w:t>info@chemdo.com</w:t>
      </w:r>
    </w:p>
    <w:p>
      <w:pPr>
        <w:pStyle w:val="5"/>
        <w:keepNext w:val="0"/>
        <w:keepLines w:val="0"/>
        <w:widowControl/>
        <w:suppressLineNumbers w:val="0"/>
        <w:spacing w:before="75" w:beforeAutospacing="0" w:after="75" w:afterAutospacing="0"/>
        <w:ind w:left="0" w:right="0" w:firstLine="0"/>
        <w:rPr>
          <w:rFonts w:hint="default" w:ascii="Arial" w:hAnsi="Arial" w:eastAsia="sans-serif" w:cs="Arial"/>
          <w:i w:val="0"/>
          <w:iCs w:val="0"/>
          <w:caps w:val="0"/>
          <w:color w:val="03358D"/>
          <w:spacing w:val="0"/>
          <w:sz w:val="22"/>
          <w:szCs w:val="22"/>
        </w:rPr>
      </w:pPr>
    </w:p>
    <w:p>
      <w:pPr>
        <w:pStyle w:val="5"/>
        <w:keepNext w:val="0"/>
        <w:keepLines w:val="0"/>
        <w:widowControl/>
        <w:suppressLineNumbers w:val="0"/>
        <w:spacing w:before="75" w:beforeAutospacing="0" w:after="75" w:afterAutospacing="0"/>
        <w:ind w:left="0" w:right="0" w:firstLine="0"/>
        <w:rPr>
          <w:rFonts w:hint="eastAsia" w:ascii="sans-serif" w:hAnsi="sans-serif" w:eastAsia="宋体" w:cs="sans-serif"/>
          <w:i w:val="0"/>
          <w:iCs w:val="0"/>
          <w:caps w:val="0"/>
          <w:color w:val="000000"/>
          <w:spacing w:val="0"/>
          <w:sz w:val="21"/>
          <w:szCs w:val="21"/>
          <w:lang w:eastAsia="zh-CN"/>
        </w:rPr>
      </w:pPr>
      <w:r>
        <w:rPr>
          <w:rFonts w:ascii="Arial" w:hAnsi="Arial" w:eastAsia="sans-serif" w:cs="Arial"/>
          <w:i w:val="0"/>
          <w:iCs w:val="0"/>
          <w:caps w:val="0"/>
          <w:color w:val="03358D"/>
          <w:spacing w:val="0"/>
          <w:sz w:val="21"/>
          <w:szCs w:val="21"/>
        </w:rPr>
        <w:t>Description</w:t>
      </w:r>
    </w:p>
    <w:p>
      <w:pPr>
        <w:pStyle w:val="5"/>
        <w:keepNext w:val="0"/>
        <w:keepLines w:val="0"/>
        <w:widowControl/>
        <w:suppressLineNumbers w:val="0"/>
        <w:spacing w:before="75" w:beforeAutospacing="0" w:after="75" w:afterAutospacing="0"/>
        <w:ind w:left="0" w:right="0" w:firstLine="0"/>
        <w:rPr>
          <w:rFonts w:hint="eastAsia" w:ascii="Arial" w:hAnsi="Arial" w:cs="Arial"/>
          <w:sz w:val="21"/>
          <w:szCs w:val="21"/>
          <w:lang w:val="en-US" w:eastAsia="zh-CN"/>
        </w:rPr>
      </w:pPr>
      <w:r>
        <w:rPr>
          <w:rFonts w:hint="eastAsia" w:ascii="Arial" w:hAnsi="Arial" w:cs="Arial"/>
          <w:i w:val="0"/>
          <w:iCs w:val="0"/>
          <w:caps w:val="0"/>
          <w:color w:val="000000"/>
          <w:spacing w:val="0"/>
          <w:sz w:val="21"/>
          <w:szCs w:val="21"/>
          <w:lang w:val="en-US" w:eastAsia="zh-CN"/>
        </w:rPr>
        <w:t xml:space="preserve">Polypropylene, </w:t>
      </w:r>
      <w:r>
        <w:rPr>
          <w:rFonts w:hint="default" w:ascii="Arial" w:hAnsi="Arial" w:eastAsia="sans-serif" w:cs="Arial"/>
          <w:i w:val="0"/>
          <w:iCs w:val="0"/>
          <w:caps w:val="0"/>
          <w:color w:val="000000"/>
          <w:spacing w:val="0"/>
          <w:sz w:val="21"/>
          <w:szCs w:val="21"/>
        </w:rPr>
        <w:t>a</w:t>
      </w:r>
      <w:r>
        <w:rPr>
          <w:rFonts w:hint="eastAsia" w:ascii="Arial" w:hAnsi="Arial" w:cs="Arial"/>
          <w:i w:val="0"/>
          <w:iCs w:val="0"/>
          <w:caps w:val="0"/>
          <w:color w:val="000000"/>
          <w:spacing w:val="0"/>
          <w:sz w:val="21"/>
          <w:szCs w:val="21"/>
          <w:lang w:val="en-US" w:eastAsia="zh-CN"/>
        </w:rPr>
        <w:t xml:space="preserve"> kind of</w:t>
      </w:r>
      <w:r>
        <w:rPr>
          <w:rFonts w:hint="default" w:ascii="Arial" w:hAnsi="Arial" w:eastAsia="sans-serif" w:cs="Arial"/>
          <w:i w:val="0"/>
          <w:iCs w:val="0"/>
          <w:caps w:val="0"/>
          <w:color w:val="000000"/>
          <w:spacing w:val="0"/>
          <w:sz w:val="21"/>
          <w:szCs w:val="21"/>
        </w:rPr>
        <w:t xml:space="preserve"> non-toxic,odorless,</w:t>
      </w:r>
      <w:r>
        <w:rPr>
          <w:rFonts w:hint="eastAsia" w:ascii="Arial" w:hAnsi="Arial" w:cs="Arial"/>
          <w:i w:val="0"/>
          <w:iCs w:val="0"/>
          <w:caps w:val="0"/>
          <w:color w:val="000000"/>
          <w:spacing w:val="0"/>
          <w:sz w:val="21"/>
          <w:szCs w:val="21"/>
          <w:lang w:val="en-US" w:eastAsia="zh-CN"/>
        </w:rPr>
        <w:t xml:space="preserve"> </w:t>
      </w:r>
      <w:r>
        <w:rPr>
          <w:rFonts w:hint="default" w:ascii="Arial" w:hAnsi="Arial" w:eastAsia="sans-serif" w:cs="Arial"/>
          <w:i w:val="0"/>
          <w:iCs w:val="0"/>
          <w:caps w:val="0"/>
          <w:color w:val="000000"/>
          <w:spacing w:val="0"/>
          <w:sz w:val="21"/>
          <w:szCs w:val="21"/>
        </w:rPr>
        <w:t>tasteless</w:t>
      </w:r>
      <w:r>
        <w:rPr>
          <w:rFonts w:hint="eastAsia" w:ascii="Arial" w:hAnsi="Arial" w:cs="Arial"/>
          <w:i w:val="0"/>
          <w:iCs w:val="0"/>
          <w:caps w:val="0"/>
          <w:color w:val="000000"/>
          <w:spacing w:val="0"/>
          <w:sz w:val="21"/>
          <w:szCs w:val="21"/>
          <w:lang w:val="en-US" w:eastAsia="zh-CN"/>
        </w:rPr>
        <w:t xml:space="preserve"> opalescent polymer with </w:t>
      </w:r>
      <w:r>
        <w:rPr>
          <w:rFonts w:hint="default" w:ascii="Arial" w:hAnsi="Arial" w:eastAsia="sans-serif" w:cs="Arial"/>
          <w:i w:val="0"/>
          <w:iCs w:val="0"/>
          <w:caps w:val="0"/>
          <w:color w:val="000000"/>
          <w:spacing w:val="0"/>
          <w:sz w:val="21"/>
          <w:szCs w:val="21"/>
        </w:rPr>
        <w:t>high crystalli</w:t>
      </w:r>
      <w:r>
        <w:rPr>
          <w:rFonts w:hint="eastAsia" w:ascii="Arial" w:hAnsi="Arial" w:cs="Arial"/>
          <w:i w:val="0"/>
          <w:iCs w:val="0"/>
          <w:caps w:val="0"/>
          <w:color w:val="000000"/>
          <w:spacing w:val="0"/>
          <w:sz w:val="21"/>
          <w:szCs w:val="21"/>
          <w:lang w:val="en-US" w:eastAsia="zh-CN"/>
        </w:rPr>
        <w:t xml:space="preserve">zation, the </w:t>
      </w:r>
      <w:r>
        <w:rPr>
          <w:rFonts w:hint="default" w:ascii="Arial" w:hAnsi="Arial" w:eastAsia="sans-serif" w:cs="Arial"/>
          <w:i w:val="0"/>
          <w:iCs w:val="0"/>
          <w:caps w:val="0"/>
          <w:color w:val="000000"/>
          <w:spacing w:val="0"/>
          <w:sz w:val="21"/>
          <w:szCs w:val="21"/>
        </w:rPr>
        <w:t>melting point</w:t>
      </w:r>
      <w:r>
        <w:rPr>
          <w:rFonts w:hint="eastAsia" w:ascii="Arial" w:hAnsi="Arial" w:cs="Arial"/>
          <w:i w:val="0"/>
          <w:iCs w:val="0"/>
          <w:caps w:val="0"/>
          <w:color w:val="000000"/>
          <w:spacing w:val="0"/>
          <w:sz w:val="21"/>
          <w:szCs w:val="21"/>
          <w:lang w:val="en-US" w:eastAsia="zh-CN"/>
        </w:rPr>
        <w:t xml:space="preserve"> among </w:t>
      </w:r>
      <w:r>
        <w:rPr>
          <w:rFonts w:hint="default" w:ascii="Arial" w:hAnsi="Arial" w:eastAsia="sans-serif" w:cs="Arial"/>
          <w:i w:val="0"/>
          <w:iCs w:val="0"/>
          <w:caps w:val="0"/>
          <w:color w:val="000000"/>
          <w:spacing w:val="0"/>
          <w:sz w:val="21"/>
          <w:szCs w:val="21"/>
        </w:rPr>
        <w:t>164-170℃,</w:t>
      </w:r>
      <w:r>
        <w:rPr>
          <w:rFonts w:hint="eastAsia" w:ascii="Arial" w:hAnsi="Arial" w:cs="Arial"/>
          <w:i w:val="0"/>
          <w:iCs w:val="0"/>
          <w:caps w:val="0"/>
          <w:color w:val="000000"/>
          <w:spacing w:val="0"/>
          <w:sz w:val="21"/>
          <w:szCs w:val="21"/>
          <w:lang w:val="en-US" w:eastAsia="zh-CN"/>
        </w:rPr>
        <w:t xml:space="preserve"> the</w:t>
      </w:r>
      <w:r>
        <w:rPr>
          <w:rFonts w:hint="default" w:ascii="Arial" w:hAnsi="Arial" w:eastAsia="sans-serif" w:cs="Arial"/>
          <w:i w:val="0"/>
          <w:iCs w:val="0"/>
          <w:caps w:val="0"/>
          <w:color w:val="000000"/>
          <w:spacing w:val="0"/>
          <w:sz w:val="21"/>
          <w:szCs w:val="21"/>
        </w:rPr>
        <w:t xml:space="preserve"> density </w:t>
      </w:r>
      <w:r>
        <w:rPr>
          <w:rFonts w:hint="eastAsia" w:ascii="Arial" w:hAnsi="Arial" w:cs="Arial"/>
          <w:i w:val="0"/>
          <w:iCs w:val="0"/>
          <w:caps w:val="0"/>
          <w:color w:val="000000"/>
          <w:spacing w:val="0"/>
          <w:sz w:val="21"/>
          <w:szCs w:val="21"/>
          <w:lang w:val="en-US" w:eastAsia="zh-CN"/>
        </w:rPr>
        <w:t>among</w:t>
      </w:r>
      <w:r>
        <w:rPr>
          <w:rFonts w:hint="default" w:ascii="Arial" w:hAnsi="Arial" w:eastAsia="sans-serif" w:cs="Arial"/>
          <w:i w:val="0"/>
          <w:iCs w:val="0"/>
          <w:caps w:val="0"/>
          <w:color w:val="000000"/>
          <w:spacing w:val="0"/>
          <w:sz w:val="21"/>
          <w:szCs w:val="21"/>
        </w:rPr>
        <w:t xml:space="preserve"> 0.90-0.91g/cm</w:t>
      </w:r>
      <w:r>
        <w:rPr>
          <w:rFonts w:hint="default" w:ascii="Arial" w:hAnsi="Arial" w:eastAsia="sans-serif" w:cs="Arial"/>
          <w:i w:val="0"/>
          <w:iCs w:val="0"/>
          <w:caps w:val="0"/>
          <w:color w:val="000000"/>
          <w:spacing w:val="0"/>
          <w:sz w:val="21"/>
          <w:szCs w:val="21"/>
          <w:vertAlign w:val="superscript"/>
        </w:rPr>
        <w:t>3</w:t>
      </w:r>
      <w:r>
        <w:rPr>
          <w:rFonts w:hint="default" w:ascii="Arial" w:hAnsi="Arial" w:eastAsia="sans-serif" w:cs="Arial"/>
          <w:i w:val="0"/>
          <w:iCs w:val="0"/>
          <w:caps w:val="0"/>
          <w:color w:val="000000"/>
          <w:spacing w:val="0"/>
          <w:sz w:val="21"/>
          <w:szCs w:val="21"/>
        </w:rPr>
        <w:t>,</w:t>
      </w:r>
      <w:r>
        <w:rPr>
          <w:rFonts w:hint="eastAsia" w:ascii="Arial" w:hAnsi="Arial" w:cs="Arial"/>
          <w:i w:val="0"/>
          <w:iCs w:val="0"/>
          <w:caps w:val="0"/>
          <w:color w:val="000000"/>
          <w:spacing w:val="0"/>
          <w:sz w:val="21"/>
          <w:szCs w:val="21"/>
          <w:lang w:val="en-US" w:eastAsia="zh-CN"/>
        </w:rPr>
        <w:t xml:space="preserve"> the </w:t>
      </w:r>
      <w:r>
        <w:rPr>
          <w:rFonts w:hint="default" w:ascii="Arial" w:hAnsi="Arial" w:eastAsia="sans-serif" w:cs="Arial"/>
          <w:i w:val="0"/>
          <w:iCs w:val="0"/>
          <w:caps w:val="0"/>
          <w:color w:val="000000"/>
          <w:spacing w:val="0"/>
          <w:sz w:val="21"/>
          <w:szCs w:val="21"/>
        </w:rPr>
        <w:t xml:space="preserve">molecular weight </w:t>
      </w:r>
      <w:r>
        <w:rPr>
          <w:rFonts w:hint="eastAsia" w:ascii="Arial" w:hAnsi="Arial" w:cs="Arial"/>
          <w:i w:val="0"/>
          <w:iCs w:val="0"/>
          <w:caps w:val="0"/>
          <w:color w:val="000000"/>
          <w:spacing w:val="0"/>
          <w:sz w:val="21"/>
          <w:szCs w:val="21"/>
          <w:lang w:val="en-US" w:eastAsia="zh-CN"/>
        </w:rPr>
        <w:t xml:space="preserve">is </w:t>
      </w:r>
      <w:r>
        <w:rPr>
          <w:rFonts w:hint="default" w:ascii="Arial" w:hAnsi="Arial" w:eastAsia="sans-serif" w:cs="Arial"/>
          <w:i w:val="0"/>
          <w:iCs w:val="0"/>
          <w:caps w:val="0"/>
          <w:color w:val="000000"/>
          <w:spacing w:val="0"/>
          <w:sz w:val="21"/>
          <w:szCs w:val="21"/>
        </w:rPr>
        <w:t>about 80,000-150,000.</w:t>
      </w:r>
      <w:r>
        <w:rPr>
          <w:rFonts w:hint="eastAsia" w:ascii="Arial" w:hAnsi="Arial" w:cs="Arial"/>
          <w:i w:val="0"/>
          <w:iCs w:val="0"/>
          <w:caps w:val="0"/>
          <w:color w:val="000000"/>
          <w:spacing w:val="0"/>
          <w:sz w:val="21"/>
          <w:szCs w:val="21"/>
          <w:lang w:val="en-US" w:eastAsia="zh-CN"/>
        </w:rPr>
        <w:t xml:space="preserve"> PP</w:t>
      </w:r>
      <w:r>
        <w:rPr>
          <w:rFonts w:hint="default" w:ascii="Arial" w:hAnsi="Arial" w:eastAsia="sans-serif" w:cs="Arial"/>
          <w:i w:val="0"/>
          <w:iCs w:val="0"/>
          <w:caps w:val="0"/>
          <w:color w:val="000000"/>
          <w:spacing w:val="0"/>
          <w:sz w:val="21"/>
          <w:szCs w:val="21"/>
        </w:rPr>
        <w:t xml:space="preserve"> is one of</w:t>
      </w:r>
      <w:r>
        <w:rPr>
          <w:rFonts w:hint="eastAsia" w:ascii="Arial" w:hAnsi="Arial" w:cs="Arial"/>
          <w:i w:val="0"/>
          <w:iCs w:val="0"/>
          <w:caps w:val="0"/>
          <w:color w:val="000000"/>
          <w:spacing w:val="0"/>
          <w:sz w:val="21"/>
          <w:szCs w:val="21"/>
          <w:lang w:val="en-US" w:eastAsia="zh-CN"/>
        </w:rPr>
        <w:t xml:space="preserve"> the </w:t>
      </w:r>
      <w:r>
        <w:rPr>
          <w:rFonts w:hint="default" w:ascii="Arial" w:hAnsi="Arial" w:eastAsia="sans-serif" w:cs="Arial"/>
          <w:i w:val="0"/>
          <w:iCs w:val="0"/>
          <w:caps w:val="0"/>
          <w:color w:val="000000"/>
          <w:spacing w:val="0"/>
          <w:sz w:val="21"/>
          <w:szCs w:val="21"/>
        </w:rPr>
        <w:t xml:space="preserve">lightest </w:t>
      </w:r>
      <w:r>
        <w:rPr>
          <w:rFonts w:hint="eastAsia" w:ascii="Arial" w:hAnsi="Arial" w:cs="Arial"/>
          <w:i w:val="0"/>
          <w:iCs w:val="0"/>
          <w:caps w:val="0"/>
          <w:color w:val="000000"/>
          <w:spacing w:val="0"/>
          <w:sz w:val="21"/>
          <w:szCs w:val="21"/>
          <w:lang w:val="en-US" w:eastAsia="zh-CN"/>
        </w:rPr>
        <w:t xml:space="preserve">plastic </w:t>
      </w:r>
      <w:r>
        <w:rPr>
          <w:rFonts w:hint="default" w:ascii="Arial" w:hAnsi="Arial" w:eastAsia="sans-serif" w:cs="Arial"/>
          <w:i w:val="0"/>
          <w:iCs w:val="0"/>
          <w:caps w:val="0"/>
          <w:color w:val="000000"/>
          <w:spacing w:val="0"/>
          <w:sz w:val="21"/>
          <w:szCs w:val="21"/>
        </w:rPr>
        <w:t>of all varieties at present</w:t>
      </w:r>
      <w:r>
        <w:rPr>
          <w:rFonts w:hint="eastAsia" w:ascii="Arial" w:hAnsi="Arial" w:cs="Arial"/>
          <w:i w:val="0"/>
          <w:iCs w:val="0"/>
          <w:caps w:val="0"/>
          <w:color w:val="000000"/>
          <w:spacing w:val="0"/>
          <w:sz w:val="21"/>
          <w:szCs w:val="21"/>
          <w:lang w:val="en-US" w:eastAsia="zh-CN"/>
        </w:rPr>
        <w:t xml:space="preserve">, </w:t>
      </w:r>
      <w:r>
        <w:rPr>
          <w:rFonts w:hint="default" w:ascii="Arial" w:hAnsi="Arial" w:eastAsia="sans-serif" w:cs="Arial"/>
          <w:i w:val="0"/>
          <w:iCs w:val="0"/>
          <w:caps w:val="0"/>
          <w:color w:val="000000"/>
          <w:spacing w:val="0"/>
          <w:sz w:val="21"/>
          <w:szCs w:val="21"/>
        </w:rPr>
        <w:t xml:space="preserve">particularly stable </w:t>
      </w:r>
      <w:r>
        <w:rPr>
          <w:rFonts w:hint="eastAsia" w:ascii="Arial" w:hAnsi="Arial" w:cs="Arial"/>
          <w:i w:val="0"/>
          <w:iCs w:val="0"/>
          <w:caps w:val="0"/>
          <w:color w:val="000000"/>
          <w:spacing w:val="0"/>
          <w:sz w:val="21"/>
          <w:szCs w:val="21"/>
          <w:lang w:val="en-US" w:eastAsia="zh-CN"/>
        </w:rPr>
        <w:t>in</w:t>
      </w:r>
      <w:r>
        <w:rPr>
          <w:rFonts w:hint="default" w:ascii="Arial" w:hAnsi="Arial" w:eastAsia="sans-serif" w:cs="Arial"/>
          <w:i w:val="0"/>
          <w:iCs w:val="0"/>
          <w:caps w:val="0"/>
          <w:color w:val="000000"/>
          <w:spacing w:val="0"/>
          <w:sz w:val="21"/>
          <w:szCs w:val="21"/>
        </w:rPr>
        <w:t xml:space="preserve"> water, </w:t>
      </w:r>
      <w:r>
        <w:rPr>
          <w:rFonts w:hint="eastAsia" w:ascii="Arial" w:hAnsi="Arial" w:cs="Arial"/>
          <w:i w:val="0"/>
          <w:iCs w:val="0"/>
          <w:caps w:val="0"/>
          <w:color w:val="000000"/>
          <w:spacing w:val="0"/>
          <w:sz w:val="21"/>
          <w:szCs w:val="21"/>
          <w:lang w:val="en-US" w:eastAsia="zh-CN"/>
        </w:rPr>
        <w:t>with a</w:t>
      </w:r>
      <w:r>
        <w:rPr>
          <w:rFonts w:hint="default" w:ascii="Arial" w:hAnsi="Arial" w:eastAsia="sans-serif" w:cs="Arial"/>
          <w:i w:val="0"/>
          <w:iCs w:val="0"/>
          <w:caps w:val="0"/>
          <w:color w:val="000000"/>
          <w:spacing w:val="0"/>
          <w:sz w:val="21"/>
          <w:szCs w:val="21"/>
        </w:rPr>
        <w:t xml:space="preserve"> water absorption rate in water for 24 hours is only 0.01%</w:t>
      </w:r>
      <w:r>
        <w:rPr>
          <w:rFonts w:hint="eastAsia" w:ascii="Arial" w:hAnsi="Arial" w:cs="Arial"/>
          <w:sz w:val="21"/>
          <w:szCs w:val="21"/>
          <w:lang w:val="en-US" w:eastAsia="zh-CN"/>
        </w:rPr>
        <w:t xml:space="preserve">. </w:t>
      </w:r>
    </w:p>
    <w:p>
      <w:pPr>
        <w:pStyle w:val="5"/>
        <w:keepNext w:val="0"/>
        <w:keepLines w:val="0"/>
        <w:widowControl/>
        <w:suppressLineNumbers w:val="0"/>
        <w:spacing w:before="75" w:beforeAutospacing="0" w:after="75" w:afterAutospacing="0"/>
        <w:ind w:left="0" w:right="0" w:firstLine="0"/>
        <w:rPr>
          <w:rFonts w:hint="eastAsia" w:ascii="Arial" w:hAnsi="Arial" w:cs="Arial"/>
          <w:sz w:val="21"/>
          <w:szCs w:val="21"/>
          <w:lang w:val="en-US" w:eastAsia="zh-CN"/>
        </w:rPr>
      </w:pP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1"/>
          <w:szCs w:val="21"/>
        </w:rPr>
      </w:pPr>
      <w:r>
        <w:rPr>
          <w:rFonts w:hint="default" w:ascii="Arial" w:hAnsi="Arial" w:eastAsia="sans-serif" w:cs="Arial"/>
          <w:i w:val="0"/>
          <w:iCs w:val="0"/>
          <w:caps w:val="0"/>
          <w:color w:val="03358D"/>
          <w:spacing w:val="0"/>
          <w:sz w:val="21"/>
          <w:szCs w:val="21"/>
        </w:rPr>
        <w:t xml:space="preserve">Application </w:t>
      </w:r>
      <w:r>
        <w:rPr>
          <w:rFonts w:hint="eastAsia" w:ascii="Arial" w:hAnsi="Arial" w:cs="Arial"/>
          <w:i w:val="0"/>
          <w:iCs w:val="0"/>
          <w:caps w:val="0"/>
          <w:color w:val="03358D"/>
          <w:spacing w:val="0"/>
          <w:sz w:val="21"/>
          <w:szCs w:val="21"/>
          <w:lang w:val="en-US" w:eastAsia="zh-CN"/>
        </w:rPr>
        <w:t>D</w:t>
      </w:r>
      <w:r>
        <w:rPr>
          <w:rFonts w:hint="default" w:ascii="Arial" w:hAnsi="Arial" w:eastAsia="sans-serif" w:cs="Arial"/>
          <w:i w:val="0"/>
          <w:iCs w:val="0"/>
          <w:caps w:val="0"/>
          <w:color w:val="03358D"/>
          <w:spacing w:val="0"/>
          <w:sz w:val="21"/>
          <w:szCs w:val="21"/>
        </w:rPr>
        <w:t>irection</w:t>
      </w:r>
    </w:p>
    <w:p>
      <w:pPr>
        <w:pStyle w:val="5"/>
        <w:keepNext w:val="0"/>
        <w:keepLines w:val="0"/>
        <w:widowControl/>
        <w:suppressLineNumbers w:val="0"/>
        <w:spacing w:before="75" w:beforeAutospacing="0" w:after="75" w:afterAutospacing="0"/>
        <w:ind w:left="0" w:right="0"/>
        <w:rPr>
          <w:rFonts w:hint="default" w:ascii="Arial" w:hAnsi="Arial" w:cs="Arial"/>
          <w:sz w:val="21"/>
          <w:szCs w:val="21"/>
        </w:rPr>
      </w:pPr>
      <w:r>
        <w:rPr>
          <w:rFonts w:hint="eastAsia" w:ascii="Arial" w:hAnsi="Arial" w:cs="Arial"/>
          <w:sz w:val="21"/>
          <w:szCs w:val="21"/>
          <w:lang w:val="en-US" w:eastAsia="zh-CN"/>
        </w:rPr>
        <w:t xml:space="preserve">The grade produced by the HORIZONE gas-phase polypropylene process of Japanese JPP company. </w:t>
      </w:r>
      <w:r>
        <w:rPr>
          <w:rFonts w:hint="default" w:ascii="Arial" w:hAnsi="Arial" w:cs="Arial"/>
          <w:sz w:val="21"/>
          <w:szCs w:val="21"/>
        </w:rPr>
        <w:t>It is mainly used for making washing machine internal and external parts, automotive interior parts, automotive modified materials and other products.</w:t>
      </w:r>
    </w:p>
    <w:p>
      <w:pPr>
        <w:pStyle w:val="5"/>
        <w:keepNext w:val="0"/>
        <w:keepLines w:val="0"/>
        <w:widowControl/>
        <w:suppressLineNumbers w:val="0"/>
        <w:spacing w:before="75" w:beforeAutospacing="0" w:after="75" w:afterAutospacing="0"/>
        <w:ind w:left="0" w:right="0"/>
        <w:rPr>
          <w:rFonts w:hint="eastAsia" w:ascii="Arial" w:hAnsi="Arial" w:cs="Arial"/>
          <w:sz w:val="21"/>
          <w:szCs w:val="21"/>
          <w:lang w:val="en-US" w:eastAsia="zh-CN"/>
        </w:rPr>
      </w:pPr>
    </w:p>
    <w:p>
      <w:pPr>
        <w:pStyle w:val="5"/>
        <w:keepNext w:val="0"/>
        <w:keepLines w:val="0"/>
        <w:widowControl/>
        <w:suppressLineNumbers w:val="0"/>
        <w:spacing w:before="75" w:beforeAutospacing="0" w:after="75" w:afterAutospacing="0"/>
        <w:ind w:left="0" w:right="0" w:firstLine="0"/>
        <w:rPr>
          <w:rFonts w:hint="default" w:ascii="sans-serif" w:hAnsi="sans-serif" w:eastAsia="宋体" w:cs="sans-serif"/>
          <w:i w:val="0"/>
          <w:iCs w:val="0"/>
          <w:caps w:val="0"/>
          <w:color w:val="000000"/>
          <w:spacing w:val="0"/>
          <w:sz w:val="21"/>
          <w:szCs w:val="21"/>
          <w:lang w:val="en-US" w:eastAsia="zh-CN"/>
        </w:rPr>
      </w:pPr>
      <w:r>
        <w:rPr>
          <w:rFonts w:hint="default" w:ascii="Arial" w:hAnsi="Arial" w:eastAsia="sans-serif" w:cs="Arial"/>
          <w:i w:val="0"/>
          <w:iCs w:val="0"/>
          <w:caps w:val="0"/>
          <w:color w:val="03358D"/>
          <w:spacing w:val="0"/>
          <w:sz w:val="21"/>
          <w:szCs w:val="21"/>
        </w:rPr>
        <w:t xml:space="preserve">Product </w:t>
      </w:r>
      <w:r>
        <w:rPr>
          <w:rFonts w:hint="eastAsia" w:ascii="Arial" w:hAnsi="Arial" w:cs="Arial"/>
          <w:i w:val="0"/>
          <w:iCs w:val="0"/>
          <w:caps w:val="0"/>
          <w:color w:val="03358D"/>
          <w:spacing w:val="0"/>
          <w:sz w:val="21"/>
          <w:szCs w:val="21"/>
          <w:lang w:val="en-US" w:eastAsia="zh-CN"/>
        </w:rPr>
        <w:t>P</w:t>
      </w:r>
      <w:r>
        <w:rPr>
          <w:rFonts w:hint="default" w:ascii="Arial" w:hAnsi="Arial" w:eastAsia="sans-serif" w:cs="Arial"/>
          <w:i w:val="0"/>
          <w:iCs w:val="0"/>
          <w:caps w:val="0"/>
          <w:color w:val="03358D"/>
          <w:spacing w:val="0"/>
          <w:sz w:val="21"/>
          <w:szCs w:val="21"/>
        </w:rPr>
        <w:t>ackaging</w:t>
      </w:r>
      <w:r>
        <w:rPr>
          <w:rFonts w:hint="eastAsia" w:ascii="Arial" w:hAnsi="Arial" w:cs="Arial"/>
          <w:i w:val="0"/>
          <w:iCs w:val="0"/>
          <w:caps w:val="0"/>
          <w:color w:val="03358D"/>
          <w:spacing w:val="0"/>
          <w:sz w:val="21"/>
          <w:szCs w:val="21"/>
          <w:lang w:val="en-US" w:eastAsia="zh-CN"/>
        </w:rPr>
        <w:t xml:space="preserve"> </w:t>
      </w:r>
    </w:p>
    <w:p>
      <w:pPr>
        <w:pStyle w:val="5"/>
        <w:keepNext w:val="0"/>
        <w:keepLines w:val="0"/>
        <w:widowControl/>
        <w:suppressLineNumbers w:val="0"/>
        <w:spacing w:before="75" w:beforeAutospacing="0" w:after="75" w:afterAutospacing="0"/>
        <w:ind w:left="0" w:right="0" w:firstLine="0"/>
        <w:rPr>
          <w:rFonts w:hint="eastAsia" w:ascii="Arial" w:hAnsi="Arial" w:cs="Arial"/>
          <w:i w:val="0"/>
          <w:iCs w:val="0"/>
          <w:caps w:val="0"/>
          <w:color w:val="000000"/>
          <w:spacing w:val="0"/>
          <w:sz w:val="21"/>
          <w:szCs w:val="21"/>
          <w:lang w:val="en-US" w:eastAsia="zh-CN"/>
        </w:rPr>
      </w:pPr>
      <w:r>
        <w:rPr>
          <w:rFonts w:hint="eastAsia" w:ascii="Arial" w:hAnsi="Arial" w:cs="Arial"/>
          <w:i w:val="0"/>
          <w:iCs w:val="0"/>
          <w:caps w:val="0"/>
          <w:color w:val="000000"/>
          <w:spacing w:val="0"/>
          <w:sz w:val="21"/>
          <w:szCs w:val="21"/>
          <w:lang w:val="en-US" w:eastAsia="zh-CN"/>
        </w:rPr>
        <w:t>I</w:t>
      </w:r>
      <w:r>
        <w:rPr>
          <w:rFonts w:hint="default" w:ascii="Arial" w:hAnsi="Arial" w:eastAsia="sans-serif" w:cs="Arial"/>
          <w:i w:val="0"/>
          <w:iCs w:val="0"/>
          <w:caps w:val="0"/>
          <w:color w:val="000000"/>
          <w:spacing w:val="0"/>
          <w:sz w:val="21"/>
          <w:szCs w:val="21"/>
        </w:rPr>
        <w:t>n 25kg</w:t>
      </w:r>
      <w:r>
        <w:rPr>
          <w:rFonts w:hint="eastAsia" w:ascii="Arial" w:hAnsi="Arial" w:cs="Arial"/>
          <w:i w:val="0"/>
          <w:iCs w:val="0"/>
          <w:caps w:val="0"/>
          <w:color w:val="000000"/>
          <w:spacing w:val="0"/>
          <w:sz w:val="21"/>
          <w:szCs w:val="21"/>
          <w:lang w:val="en-US" w:eastAsia="zh-CN"/>
        </w:rPr>
        <w:t xml:space="preserve"> bag, 16MT in one 20fcl without pallet or 26-28MT in one 40HQ without pallet or 700kg jumbo bag, 26-28MT in one 40HQ without pallet.</w:t>
      </w:r>
    </w:p>
    <w:p>
      <w:pPr>
        <w:pStyle w:val="5"/>
        <w:keepNext w:val="0"/>
        <w:keepLines w:val="0"/>
        <w:widowControl/>
        <w:suppressLineNumbers w:val="0"/>
        <w:spacing w:before="75" w:beforeAutospacing="0" w:after="75" w:afterAutospacing="0"/>
        <w:ind w:left="0" w:right="0" w:firstLine="0"/>
        <w:rPr>
          <w:rFonts w:hint="eastAsia" w:ascii="Arial" w:hAnsi="Arial" w:cs="Arial"/>
          <w:i w:val="0"/>
          <w:iCs w:val="0"/>
          <w:caps w:val="0"/>
          <w:color w:val="000000"/>
          <w:spacing w:val="0"/>
          <w:sz w:val="21"/>
          <w:szCs w:val="21"/>
          <w:lang w:val="en-US" w:eastAsia="zh-CN"/>
        </w:rPr>
      </w:pPr>
    </w:p>
    <w:p>
      <w:pPr>
        <w:pStyle w:val="5"/>
        <w:keepNext w:val="0"/>
        <w:keepLines w:val="0"/>
        <w:widowControl/>
        <w:suppressLineNumbers w:val="0"/>
        <w:spacing w:before="75" w:beforeAutospacing="0" w:after="75" w:afterAutospacing="0"/>
        <w:ind w:left="0" w:right="0" w:firstLine="0"/>
        <w:rPr>
          <w:rFonts w:hint="default" w:ascii="Arial" w:hAnsi="Arial" w:eastAsia="sans-serif" w:cs="Arial"/>
          <w:i w:val="0"/>
          <w:iCs w:val="0"/>
          <w:caps w:val="0"/>
          <w:color w:val="03358D"/>
          <w:spacing w:val="0"/>
          <w:sz w:val="21"/>
          <w:szCs w:val="21"/>
        </w:rPr>
      </w:pPr>
      <w:r>
        <w:rPr>
          <w:rFonts w:hint="eastAsia" w:ascii="Arial" w:hAnsi="Arial" w:cs="Arial"/>
          <w:i w:val="0"/>
          <w:iCs w:val="0"/>
          <w:caps w:val="0"/>
          <w:color w:val="03358D"/>
          <w:spacing w:val="0"/>
          <w:sz w:val="21"/>
          <w:szCs w:val="21"/>
          <w:lang w:val="en-US" w:eastAsia="zh-CN"/>
        </w:rPr>
        <w:t>T</w:t>
      </w:r>
      <w:r>
        <w:rPr>
          <w:rFonts w:hint="default" w:ascii="Arial" w:hAnsi="Arial" w:eastAsia="sans-serif" w:cs="Arial"/>
          <w:i w:val="0"/>
          <w:iCs w:val="0"/>
          <w:caps w:val="0"/>
          <w:color w:val="03358D"/>
          <w:spacing w:val="0"/>
          <w:sz w:val="21"/>
          <w:szCs w:val="21"/>
        </w:rPr>
        <w:t>ypical Characteristic</w:t>
      </w:r>
    </w:p>
    <w:tbl>
      <w:tblPr>
        <w:tblStyle w:val="6"/>
        <w:tblW w:w="108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374"/>
        <w:gridCol w:w="2137"/>
        <w:gridCol w:w="1936"/>
        <w:gridCol w:w="2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4374" w:type="dxa"/>
            <w:tcBorders>
              <w:top w:val="single" w:color="auto" w:sz="6" w:space="0"/>
              <w:left w:val="single" w:color="auto" w:sz="6" w:space="0"/>
              <w:bottom w:val="single" w:color="auto" w:sz="6" w:space="0"/>
              <w:right w:val="single" w:color="auto" w:sz="6" w:space="0"/>
            </w:tcBorders>
            <w:shd w:val="clear" w:color="auto" w:fill="05348E"/>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9"/>
                <w:rFonts w:hint="default" w:ascii="Arial" w:hAnsi="Arial" w:cs="Arial"/>
                <w:color w:val="FFFFFF"/>
                <w:sz w:val="18"/>
                <w:szCs w:val="18"/>
              </w:rPr>
              <w:t>ITEM</w:t>
            </w:r>
          </w:p>
        </w:tc>
        <w:tc>
          <w:tcPr>
            <w:tcW w:w="2137" w:type="dxa"/>
            <w:tcBorders>
              <w:top w:val="single" w:color="auto" w:sz="6" w:space="0"/>
              <w:left w:val="nil"/>
              <w:bottom w:val="single" w:color="auto" w:sz="6" w:space="0"/>
              <w:right w:val="single" w:color="auto" w:sz="6" w:space="0"/>
            </w:tcBorders>
            <w:shd w:val="clear" w:color="auto" w:fill="05348E"/>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9"/>
                <w:rFonts w:hint="default" w:ascii="Arial" w:hAnsi="Arial" w:cs="Arial"/>
                <w:color w:val="FFFFFF"/>
                <w:sz w:val="18"/>
                <w:szCs w:val="18"/>
              </w:rPr>
              <w:t>UNIT</w:t>
            </w:r>
          </w:p>
        </w:tc>
        <w:tc>
          <w:tcPr>
            <w:tcW w:w="1936" w:type="dxa"/>
            <w:tcBorders>
              <w:top w:val="single" w:color="auto" w:sz="6" w:space="0"/>
              <w:left w:val="nil"/>
              <w:bottom w:val="single" w:color="auto" w:sz="6" w:space="0"/>
              <w:right w:val="single" w:color="auto" w:sz="6" w:space="0"/>
            </w:tcBorders>
            <w:shd w:val="clear" w:color="auto" w:fill="05348E"/>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9"/>
                <w:rFonts w:hint="default" w:ascii="Arial" w:hAnsi="Arial" w:cs="Arial"/>
                <w:color w:val="FFFFFF"/>
                <w:sz w:val="18"/>
                <w:szCs w:val="18"/>
              </w:rPr>
              <w:t>INDEX</w:t>
            </w:r>
          </w:p>
        </w:tc>
        <w:tc>
          <w:tcPr>
            <w:tcW w:w="2390" w:type="dxa"/>
            <w:tcBorders>
              <w:top w:val="single" w:color="auto" w:sz="6" w:space="0"/>
              <w:left w:val="nil"/>
              <w:bottom w:val="single" w:color="auto" w:sz="6" w:space="0"/>
              <w:right w:val="single" w:color="auto" w:sz="6" w:space="0"/>
            </w:tcBorders>
            <w:shd w:val="clear" w:color="auto" w:fill="05348E"/>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9"/>
                <w:rFonts w:hint="default" w:ascii="Arial" w:hAnsi="Arial" w:cs="Arial"/>
                <w:color w:val="FFFFFF"/>
                <w:sz w:val="18"/>
                <w:szCs w:val="18"/>
              </w:rPr>
              <w:t>TEST METHOD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7" w:hRule="atLeast"/>
        </w:trPr>
        <w:tc>
          <w:tcPr>
            <w:tcW w:w="4374" w:type="dxa"/>
            <w:tcBorders>
              <w:top w:val="single" w:color="auto" w:sz="6" w:space="0"/>
              <w:left w:val="single" w:color="auto" w:sz="6" w:space="0"/>
              <w:bottom w:val="single" w:color="auto" w:sz="4" w:space="0"/>
              <w:right w:val="single" w:color="auto" w:sz="4" w:space="0"/>
            </w:tcBorders>
            <w:shd w:val="clear" w:color="auto" w:fill="F1F1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Arial" w:hAnsi="Arial" w:eastAsia="宋体" w:cs="Arial"/>
                <w:color w:val="3F3F3F"/>
                <w:sz w:val="19"/>
                <w:szCs w:val="19"/>
              </w:rPr>
              <w:t>Melt mass flow(MFR)   </w:t>
            </w:r>
            <w:r>
              <w:rPr>
                <w:rFonts w:hint="default" w:ascii="Arial" w:hAnsi="Arial" w:cs="Arial"/>
                <w:color w:val="3F3F3F"/>
                <w:sz w:val="19"/>
                <w:szCs w:val="19"/>
              </w:rPr>
              <w:t>Standard value</w:t>
            </w:r>
          </w:p>
        </w:tc>
        <w:tc>
          <w:tcPr>
            <w:tcW w:w="2137" w:type="dxa"/>
            <w:tcBorders>
              <w:top w:val="single" w:color="auto" w:sz="6" w:space="0"/>
              <w:left w:val="single" w:color="auto" w:sz="4" w:space="0"/>
              <w:bottom w:val="single" w:color="auto" w:sz="4" w:space="0"/>
              <w:right w:val="single" w:color="auto" w:sz="4" w:space="0"/>
            </w:tcBorders>
            <w:shd w:val="clear" w:color="auto" w:fill="F1F1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color w:val="3F3F3F"/>
                <w:sz w:val="19"/>
                <w:szCs w:val="19"/>
              </w:rPr>
              <w:t>g/10min</w:t>
            </w:r>
          </w:p>
        </w:tc>
        <w:tc>
          <w:tcPr>
            <w:tcW w:w="1936" w:type="dxa"/>
            <w:tcBorders>
              <w:top w:val="single" w:color="auto" w:sz="6" w:space="0"/>
              <w:left w:val="single" w:color="auto" w:sz="4" w:space="0"/>
              <w:bottom w:val="single" w:color="auto" w:sz="4" w:space="0"/>
              <w:right w:val="single" w:color="auto" w:sz="4" w:space="0"/>
            </w:tcBorders>
            <w:shd w:val="clear" w:color="auto" w:fill="F1F1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Arial" w:hAnsi="Arial" w:cs="Arial"/>
                <w:color w:val="3F3F3F"/>
                <w:sz w:val="19"/>
                <w:szCs w:val="19"/>
                <w:lang w:val="en-US" w:eastAsia="zh-CN"/>
              </w:rPr>
              <w:t>30</w:t>
            </w:r>
          </w:p>
        </w:tc>
        <w:tc>
          <w:tcPr>
            <w:tcW w:w="2390" w:type="dxa"/>
            <w:tcBorders>
              <w:top w:val="single" w:color="auto" w:sz="6" w:space="0"/>
              <w:left w:val="single" w:color="auto" w:sz="4" w:space="0"/>
              <w:bottom w:val="single" w:color="auto" w:sz="4" w:space="0"/>
              <w:right w:val="single" w:color="auto" w:sz="6" w:space="0"/>
            </w:tcBorders>
            <w:shd w:val="clear" w:color="auto" w:fill="F1F1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color w:val="3F3F3F"/>
                <w:sz w:val="19"/>
                <w:szCs w:val="19"/>
              </w:rPr>
              <w:t>GB/T 3682.1-2018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7" w:hRule="atLeast"/>
        </w:trPr>
        <w:tc>
          <w:tcPr>
            <w:tcW w:w="4374" w:type="dxa"/>
            <w:tcBorders>
              <w:top w:val="single" w:color="auto" w:sz="4" w:space="0"/>
              <w:left w:val="single" w:color="auto" w:sz="6" w:space="0"/>
              <w:bottom w:val="single" w:color="auto" w:sz="4" w:space="0"/>
              <w:right w:val="single" w:color="auto" w:sz="4" w:space="0"/>
            </w:tcBorders>
            <w:shd w:val="clear" w:color="auto" w:fill="F1F1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Arial" w:hAnsi="Arial" w:eastAsia="宋体" w:cs="Arial"/>
                <w:color w:val="3F3F3F"/>
                <w:sz w:val="19"/>
                <w:szCs w:val="19"/>
              </w:rPr>
              <w:t>Melt mass flow(MFR)   </w:t>
            </w:r>
            <w:r>
              <w:rPr>
                <w:rFonts w:hint="default" w:ascii="Arial" w:hAnsi="Arial" w:cs="Arial"/>
                <w:color w:val="3F3F3F"/>
                <w:sz w:val="19"/>
                <w:szCs w:val="19"/>
              </w:rPr>
              <w:t>D</w:t>
            </w:r>
            <w:r>
              <w:rPr>
                <w:rFonts w:hint="default" w:ascii="Arial" w:hAnsi="Arial" w:eastAsia="宋体" w:cs="Arial"/>
                <w:color w:val="3F3F3F"/>
                <w:sz w:val="19"/>
                <w:szCs w:val="19"/>
              </w:rPr>
              <w:t>ev</w:t>
            </w:r>
            <w:r>
              <w:rPr>
                <w:rFonts w:hint="default" w:ascii="Arial" w:hAnsi="Arial" w:cs="Arial"/>
                <w:color w:val="3F3F3F"/>
                <w:sz w:val="19"/>
                <w:szCs w:val="19"/>
              </w:rPr>
              <w:t>iation value</w:t>
            </w:r>
          </w:p>
        </w:tc>
        <w:tc>
          <w:tcPr>
            <w:tcW w:w="2137" w:type="dxa"/>
            <w:tcBorders>
              <w:top w:val="single" w:color="auto" w:sz="4" w:space="0"/>
              <w:left w:val="single" w:color="auto" w:sz="4" w:space="0"/>
              <w:bottom w:val="single" w:color="auto" w:sz="4" w:space="0"/>
              <w:right w:val="single" w:color="auto" w:sz="4" w:space="0"/>
            </w:tcBorders>
            <w:shd w:val="clear" w:color="auto" w:fill="F1F1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color w:val="3F3F3F"/>
                <w:sz w:val="19"/>
                <w:szCs w:val="19"/>
              </w:rPr>
              <w:t>g/10min</w:t>
            </w:r>
          </w:p>
        </w:tc>
        <w:tc>
          <w:tcPr>
            <w:tcW w:w="1936" w:type="dxa"/>
            <w:tcBorders>
              <w:top w:val="single" w:color="auto" w:sz="4" w:space="0"/>
              <w:left w:val="single" w:color="auto" w:sz="4" w:space="0"/>
              <w:bottom w:val="single" w:color="auto" w:sz="4" w:space="0"/>
              <w:right w:val="single" w:color="auto" w:sz="4" w:space="0"/>
            </w:tcBorders>
            <w:shd w:val="clear" w:color="auto" w:fill="F1F1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default" w:ascii="Arial" w:hAnsi="Arial" w:cs="Arial"/>
                <w:color w:val="3F3F3F"/>
                <w:sz w:val="19"/>
                <w:szCs w:val="19"/>
              </w:rPr>
              <w:t>±</w:t>
            </w:r>
            <w:r>
              <w:rPr>
                <w:rFonts w:hint="eastAsia" w:ascii="Arial" w:hAnsi="Arial" w:cs="Arial"/>
                <w:color w:val="3F3F3F"/>
                <w:sz w:val="19"/>
                <w:szCs w:val="19"/>
                <w:lang w:val="en-US" w:eastAsia="zh-CN"/>
              </w:rPr>
              <w:t>4.0</w:t>
            </w:r>
          </w:p>
        </w:tc>
        <w:tc>
          <w:tcPr>
            <w:tcW w:w="2390" w:type="dxa"/>
            <w:tcBorders>
              <w:top w:val="single" w:color="auto" w:sz="4" w:space="0"/>
              <w:left w:val="single" w:color="auto" w:sz="4" w:space="0"/>
              <w:bottom w:val="single" w:color="auto" w:sz="4" w:space="0"/>
              <w:right w:val="single" w:color="auto" w:sz="6" w:space="0"/>
            </w:tcBorders>
            <w:shd w:val="clear" w:color="auto" w:fill="F1F1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color w:val="3F3F3F"/>
                <w:sz w:val="19"/>
                <w:szCs w:val="19"/>
              </w:rPr>
              <w:t>GB/T 3682.1-2018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7" w:hRule="atLeast"/>
        </w:trPr>
        <w:tc>
          <w:tcPr>
            <w:tcW w:w="4374" w:type="dxa"/>
            <w:tcBorders>
              <w:top w:val="single" w:color="auto" w:sz="4" w:space="0"/>
              <w:left w:val="single" w:color="auto" w:sz="6" w:space="0"/>
              <w:bottom w:val="single" w:color="auto" w:sz="4" w:space="0"/>
              <w:right w:val="single" w:color="auto" w:sz="4" w:space="0"/>
            </w:tcBorders>
            <w:shd w:val="clear" w:color="auto" w:fill="F1F1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Arial" w:hAnsi="Arial" w:cs="Arial"/>
                <w:color w:val="3F3F3F"/>
                <w:sz w:val="19"/>
                <w:szCs w:val="19"/>
              </w:rPr>
              <w:t>Tensile yield stress</w:t>
            </w:r>
          </w:p>
        </w:tc>
        <w:tc>
          <w:tcPr>
            <w:tcW w:w="2137" w:type="dxa"/>
            <w:tcBorders>
              <w:top w:val="single" w:color="auto" w:sz="4" w:space="0"/>
              <w:left w:val="single" w:color="auto" w:sz="4" w:space="0"/>
              <w:bottom w:val="single" w:color="auto" w:sz="4" w:space="0"/>
              <w:right w:val="single" w:color="auto" w:sz="4" w:space="0"/>
            </w:tcBorders>
            <w:shd w:val="clear" w:color="auto" w:fill="F1F1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color w:val="3F3F3F"/>
                <w:sz w:val="19"/>
                <w:szCs w:val="19"/>
              </w:rPr>
              <w:t>Mpa</w:t>
            </w:r>
          </w:p>
        </w:tc>
        <w:tc>
          <w:tcPr>
            <w:tcW w:w="1936" w:type="dxa"/>
            <w:tcBorders>
              <w:top w:val="single" w:color="auto" w:sz="4" w:space="0"/>
              <w:left w:val="single" w:color="auto" w:sz="4" w:space="0"/>
              <w:bottom w:val="single" w:color="auto" w:sz="4" w:space="0"/>
              <w:right w:val="single" w:color="auto" w:sz="4" w:space="0"/>
            </w:tcBorders>
            <w:shd w:val="clear" w:color="auto" w:fill="F1F1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color w:val="3F3F3F"/>
                <w:sz w:val="19"/>
                <w:szCs w:val="19"/>
              </w:rPr>
              <w:t>≥ 2</w:t>
            </w:r>
            <w:r>
              <w:rPr>
                <w:rFonts w:hint="eastAsia" w:ascii="Arial" w:hAnsi="Arial" w:cs="Arial"/>
                <w:color w:val="3F3F3F"/>
                <w:sz w:val="19"/>
                <w:szCs w:val="19"/>
                <w:lang w:val="en-US" w:eastAsia="zh-CN"/>
              </w:rPr>
              <w:t>2</w:t>
            </w:r>
            <w:r>
              <w:rPr>
                <w:rFonts w:hint="default" w:ascii="Arial" w:hAnsi="Arial" w:cs="Arial"/>
                <w:color w:val="3F3F3F"/>
                <w:sz w:val="19"/>
                <w:szCs w:val="19"/>
              </w:rPr>
              <w:t>.0</w:t>
            </w:r>
          </w:p>
        </w:tc>
        <w:tc>
          <w:tcPr>
            <w:tcW w:w="2390" w:type="dxa"/>
            <w:tcBorders>
              <w:top w:val="single" w:color="auto" w:sz="4" w:space="0"/>
              <w:left w:val="single" w:color="auto" w:sz="4" w:space="0"/>
              <w:bottom w:val="single" w:color="auto" w:sz="4" w:space="0"/>
              <w:right w:val="single" w:color="auto" w:sz="6" w:space="0"/>
            </w:tcBorders>
            <w:shd w:val="clear" w:color="auto" w:fill="F1F1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color w:val="3F3F3F"/>
                <w:sz w:val="19"/>
                <w:szCs w:val="19"/>
              </w:rPr>
              <w:t>GB/T 1040.2-2006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7" w:hRule="atLeast"/>
        </w:trPr>
        <w:tc>
          <w:tcPr>
            <w:tcW w:w="4374" w:type="dxa"/>
            <w:tcBorders>
              <w:top w:val="single" w:color="auto" w:sz="4" w:space="0"/>
              <w:left w:val="single" w:color="auto" w:sz="6" w:space="0"/>
              <w:bottom w:val="single" w:color="auto" w:sz="4" w:space="0"/>
              <w:right w:val="single" w:color="auto" w:sz="4" w:space="0"/>
            </w:tcBorders>
            <w:shd w:val="clear" w:color="auto" w:fill="F1F1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cs="Arial"/>
                <w:color w:val="3F3F3F"/>
                <w:sz w:val="19"/>
                <w:szCs w:val="19"/>
              </w:rPr>
            </w:pPr>
            <w:r>
              <w:rPr>
                <w:rFonts w:hint="default" w:ascii="Arial" w:hAnsi="Arial" w:cs="Arial"/>
                <w:color w:val="3F3F3F"/>
                <w:sz w:val="19"/>
                <w:szCs w:val="19"/>
              </w:rPr>
              <w:t>Flexural modulus(Ef)</w:t>
            </w:r>
          </w:p>
        </w:tc>
        <w:tc>
          <w:tcPr>
            <w:tcW w:w="2137" w:type="dxa"/>
            <w:tcBorders>
              <w:top w:val="single" w:color="auto" w:sz="4" w:space="0"/>
              <w:left w:val="single" w:color="auto" w:sz="4" w:space="0"/>
              <w:bottom w:val="single" w:color="auto" w:sz="4" w:space="0"/>
              <w:right w:val="single" w:color="auto" w:sz="4" w:space="0"/>
            </w:tcBorders>
            <w:shd w:val="clear" w:color="auto" w:fill="F1F1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3F3F3F"/>
                <w:sz w:val="19"/>
                <w:szCs w:val="19"/>
              </w:rPr>
            </w:pPr>
            <w:r>
              <w:rPr>
                <w:rFonts w:hint="default" w:ascii="Arial" w:hAnsi="Arial" w:cs="Arial"/>
                <w:color w:val="3F3F3F"/>
                <w:sz w:val="19"/>
                <w:szCs w:val="19"/>
              </w:rPr>
              <w:t>Mpa</w:t>
            </w:r>
          </w:p>
        </w:tc>
        <w:tc>
          <w:tcPr>
            <w:tcW w:w="1936" w:type="dxa"/>
            <w:tcBorders>
              <w:top w:val="single" w:color="auto" w:sz="4" w:space="0"/>
              <w:left w:val="single" w:color="auto" w:sz="4" w:space="0"/>
              <w:bottom w:val="single" w:color="auto" w:sz="4" w:space="0"/>
              <w:right w:val="single" w:color="auto" w:sz="4" w:space="0"/>
            </w:tcBorders>
            <w:shd w:val="clear" w:color="auto" w:fill="F1F1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宋体" w:cs="Arial"/>
                <w:color w:val="3F3F3F"/>
                <w:sz w:val="19"/>
                <w:szCs w:val="19"/>
                <w:lang w:val="en-US" w:eastAsia="zh-CN"/>
              </w:rPr>
            </w:pPr>
            <w:r>
              <w:rPr>
                <w:rFonts w:hint="default" w:ascii="Arial" w:hAnsi="Arial" w:cs="Arial"/>
                <w:color w:val="3F3F3F"/>
                <w:sz w:val="19"/>
                <w:szCs w:val="19"/>
              </w:rPr>
              <w:t xml:space="preserve">≥ </w:t>
            </w:r>
            <w:r>
              <w:rPr>
                <w:rFonts w:hint="eastAsia" w:ascii="Arial" w:hAnsi="Arial" w:cs="Arial"/>
                <w:color w:val="3F3F3F"/>
                <w:sz w:val="19"/>
                <w:szCs w:val="19"/>
                <w:lang w:val="en-US" w:eastAsia="zh-CN"/>
              </w:rPr>
              <w:t>1100</w:t>
            </w:r>
          </w:p>
        </w:tc>
        <w:tc>
          <w:tcPr>
            <w:tcW w:w="2390" w:type="dxa"/>
            <w:tcBorders>
              <w:top w:val="single" w:color="auto" w:sz="4" w:space="0"/>
              <w:left w:val="single" w:color="auto" w:sz="4" w:space="0"/>
              <w:bottom w:val="single" w:color="auto" w:sz="4" w:space="0"/>
              <w:right w:val="single" w:color="auto" w:sz="6" w:space="0"/>
            </w:tcBorders>
            <w:shd w:val="clear" w:color="auto" w:fill="F1F1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3F3F3F"/>
                <w:sz w:val="19"/>
                <w:szCs w:val="19"/>
              </w:rPr>
            </w:pPr>
            <w:r>
              <w:rPr>
                <w:rFonts w:hint="default" w:ascii="Arial" w:hAnsi="Arial" w:cs="Arial"/>
                <w:color w:val="3F3F3F"/>
                <w:sz w:val="19"/>
                <w:szCs w:val="19"/>
              </w:rPr>
              <w:t>GB/T 9341-2008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7" w:hRule="atLeast"/>
        </w:trPr>
        <w:tc>
          <w:tcPr>
            <w:tcW w:w="4374" w:type="dxa"/>
            <w:tcBorders>
              <w:top w:val="single" w:color="auto" w:sz="4" w:space="0"/>
              <w:left w:val="single" w:color="auto" w:sz="6" w:space="0"/>
              <w:bottom w:val="single" w:color="auto" w:sz="4" w:space="0"/>
              <w:right w:val="single" w:color="auto" w:sz="4" w:space="0"/>
            </w:tcBorders>
            <w:shd w:val="clear" w:color="auto" w:fill="F1F1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cs="Arial"/>
                <w:color w:val="3F3F3F"/>
                <w:sz w:val="19"/>
                <w:szCs w:val="19"/>
              </w:rPr>
            </w:pPr>
            <w:r>
              <w:rPr>
                <w:rFonts w:hint="default" w:ascii="Arial" w:hAnsi="Arial" w:cs="Arial"/>
                <w:color w:val="3F3F3F"/>
                <w:sz w:val="19"/>
                <w:szCs w:val="19"/>
              </w:rPr>
              <w:t>Charpy notched impact stren</w:t>
            </w:r>
            <w:r>
              <w:rPr>
                <w:rFonts w:hint="eastAsia" w:ascii="Arial" w:hAnsi="Arial" w:cs="Arial"/>
                <w:color w:val="3F3F3F"/>
                <w:sz w:val="19"/>
                <w:szCs w:val="19"/>
                <w:lang w:val="en-US" w:eastAsia="zh-CN"/>
              </w:rPr>
              <w:t>g</w:t>
            </w:r>
            <w:r>
              <w:rPr>
                <w:rFonts w:hint="default" w:ascii="Arial" w:hAnsi="Arial" w:cs="Arial"/>
                <w:color w:val="3F3F3F"/>
                <w:sz w:val="19"/>
                <w:szCs w:val="19"/>
              </w:rPr>
              <w:t>th (23℃)</w:t>
            </w:r>
          </w:p>
        </w:tc>
        <w:tc>
          <w:tcPr>
            <w:tcW w:w="2137" w:type="dxa"/>
            <w:tcBorders>
              <w:top w:val="single" w:color="auto" w:sz="4" w:space="0"/>
              <w:left w:val="single" w:color="auto" w:sz="4" w:space="0"/>
              <w:bottom w:val="single" w:color="auto" w:sz="4" w:space="0"/>
              <w:right w:val="single" w:color="auto" w:sz="4" w:space="0"/>
            </w:tcBorders>
            <w:shd w:val="clear" w:color="auto" w:fill="F1F1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3F3F3F"/>
                <w:sz w:val="19"/>
                <w:szCs w:val="19"/>
              </w:rPr>
            </w:pPr>
            <w:r>
              <w:rPr>
                <w:rFonts w:hint="default" w:ascii="Arial" w:hAnsi="Arial" w:cs="Arial"/>
                <w:color w:val="3F3F3F"/>
                <w:sz w:val="19"/>
                <w:szCs w:val="19"/>
              </w:rPr>
              <w:t>KJ/m2</w:t>
            </w:r>
          </w:p>
        </w:tc>
        <w:tc>
          <w:tcPr>
            <w:tcW w:w="1936" w:type="dxa"/>
            <w:tcBorders>
              <w:top w:val="single" w:color="auto" w:sz="4" w:space="0"/>
              <w:left w:val="single" w:color="auto" w:sz="4" w:space="0"/>
              <w:bottom w:val="single" w:color="auto" w:sz="4" w:space="0"/>
              <w:right w:val="single" w:color="auto" w:sz="4" w:space="0"/>
            </w:tcBorders>
            <w:shd w:val="clear" w:color="auto" w:fill="F1F1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宋体" w:cs="Arial"/>
                <w:color w:val="3F3F3F"/>
                <w:sz w:val="19"/>
                <w:szCs w:val="19"/>
                <w:lang w:val="en-US" w:eastAsia="zh-CN"/>
              </w:rPr>
            </w:pPr>
            <w:r>
              <w:rPr>
                <w:rFonts w:hint="default" w:ascii="Arial" w:hAnsi="Arial" w:cs="Arial"/>
                <w:color w:val="3F3F3F"/>
                <w:sz w:val="19"/>
                <w:szCs w:val="19"/>
              </w:rPr>
              <w:t>≥</w:t>
            </w:r>
            <w:r>
              <w:rPr>
                <w:rFonts w:hint="eastAsia" w:ascii="Arial" w:hAnsi="Arial" w:cs="Arial"/>
                <w:color w:val="3F3F3F"/>
                <w:sz w:val="19"/>
                <w:szCs w:val="19"/>
                <w:lang w:val="en-US" w:eastAsia="zh-CN"/>
              </w:rPr>
              <w:t>6.5</w:t>
            </w:r>
          </w:p>
        </w:tc>
        <w:tc>
          <w:tcPr>
            <w:tcW w:w="2390" w:type="dxa"/>
            <w:tcBorders>
              <w:top w:val="single" w:color="auto" w:sz="4" w:space="0"/>
              <w:left w:val="single" w:color="auto" w:sz="4" w:space="0"/>
              <w:bottom w:val="single" w:color="auto" w:sz="4" w:space="0"/>
              <w:right w:val="single" w:color="auto" w:sz="6" w:space="0"/>
            </w:tcBorders>
            <w:shd w:val="clear" w:color="auto" w:fill="F1F1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3F3F3F"/>
                <w:sz w:val="19"/>
                <w:szCs w:val="19"/>
              </w:rPr>
            </w:pPr>
            <w:r>
              <w:rPr>
                <w:rFonts w:hint="default" w:ascii="Arial" w:hAnsi="Arial" w:cs="Arial"/>
                <w:color w:val="3F3F3F"/>
                <w:sz w:val="19"/>
                <w:szCs w:val="19"/>
              </w:rPr>
              <w:t>GB/T 1043.1-2008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7" w:hRule="atLeast"/>
        </w:trPr>
        <w:tc>
          <w:tcPr>
            <w:tcW w:w="4374" w:type="dxa"/>
            <w:tcBorders>
              <w:top w:val="single" w:color="auto" w:sz="4" w:space="0"/>
              <w:left w:val="single" w:color="auto" w:sz="6" w:space="0"/>
              <w:bottom w:val="single" w:color="auto" w:sz="6" w:space="0"/>
              <w:right w:val="single" w:color="auto" w:sz="4" w:space="0"/>
            </w:tcBorders>
            <w:shd w:val="clear" w:color="auto" w:fill="F1F1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cs="Arial"/>
                <w:color w:val="3F3F3F"/>
                <w:sz w:val="19"/>
                <w:szCs w:val="19"/>
              </w:rPr>
            </w:pPr>
            <w:r>
              <w:rPr>
                <w:rFonts w:hint="default" w:ascii="Arial" w:hAnsi="Arial" w:cs="Arial"/>
                <w:color w:val="3F3F3F"/>
                <w:sz w:val="19"/>
                <w:szCs w:val="19"/>
              </w:rPr>
              <w:t>Heat deflection temperature under load(Tf0.45)</w:t>
            </w:r>
          </w:p>
        </w:tc>
        <w:tc>
          <w:tcPr>
            <w:tcW w:w="2137" w:type="dxa"/>
            <w:tcBorders>
              <w:top w:val="single" w:color="auto" w:sz="4" w:space="0"/>
              <w:left w:val="single" w:color="auto" w:sz="4" w:space="0"/>
              <w:bottom w:val="single" w:color="auto" w:sz="6" w:space="0"/>
              <w:right w:val="single" w:color="auto" w:sz="4" w:space="0"/>
            </w:tcBorders>
            <w:shd w:val="clear" w:color="auto" w:fill="F1F1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3F3F3F"/>
                <w:sz w:val="19"/>
                <w:szCs w:val="19"/>
              </w:rPr>
            </w:pPr>
            <w:r>
              <w:rPr>
                <w:rFonts w:hint="default" w:ascii="Arial" w:hAnsi="Arial" w:cs="Arial"/>
                <w:color w:val="3F3F3F"/>
                <w:sz w:val="19"/>
                <w:szCs w:val="19"/>
              </w:rPr>
              <w:t>℃</w:t>
            </w:r>
          </w:p>
        </w:tc>
        <w:tc>
          <w:tcPr>
            <w:tcW w:w="1936" w:type="dxa"/>
            <w:tcBorders>
              <w:top w:val="single" w:color="auto" w:sz="4" w:space="0"/>
              <w:left w:val="single" w:color="auto" w:sz="4" w:space="0"/>
              <w:bottom w:val="single" w:color="auto" w:sz="6" w:space="0"/>
              <w:right w:val="single" w:color="auto" w:sz="4" w:space="0"/>
            </w:tcBorders>
            <w:shd w:val="clear" w:color="auto" w:fill="F1F1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宋体" w:cs="Arial"/>
                <w:color w:val="3F3F3F"/>
                <w:sz w:val="19"/>
                <w:szCs w:val="19"/>
                <w:lang w:val="en-US" w:eastAsia="zh-CN"/>
              </w:rPr>
            </w:pPr>
            <w:r>
              <w:rPr>
                <w:rFonts w:hint="default" w:ascii="Arial" w:hAnsi="Arial" w:cs="Arial"/>
                <w:color w:val="3F3F3F"/>
                <w:sz w:val="19"/>
                <w:szCs w:val="19"/>
              </w:rPr>
              <w:t xml:space="preserve">≥ </w:t>
            </w:r>
            <w:r>
              <w:rPr>
                <w:rFonts w:hint="eastAsia" w:ascii="Arial" w:hAnsi="Arial" w:cs="Arial"/>
                <w:color w:val="3F3F3F"/>
                <w:sz w:val="19"/>
                <w:szCs w:val="19"/>
                <w:lang w:val="en-US" w:eastAsia="zh-CN"/>
              </w:rPr>
              <w:t>90</w:t>
            </w:r>
          </w:p>
        </w:tc>
        <w:tc>
          <w:tcPr>
            <w:tcW w:w="2390" w:type="dxa"/>
            <w:tcBorders>
              <w:top w:val="single" w:color="auto" w:sz="4" w:space="0"/>
              <w:left w:val="single" w:color="auto" w:sz="4" w:space="0"/>
              <w:bottom w:val="single" w:color="auto" w:sz="6" w:space="0"/>
              <w:right w:val="single" w:color="auto" w:sz="6" w:space="0"/>
            </w:tcBorders>
            <w:shd w:val="clear" w:color="auto" w:fill="F1F1F1"/>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3F3F3F"/>
                <w:sz w:val="19"/>
                <w:szCs w:val="19"/>
              </w:rPr>
            </w:pPr>
            <w:r>
              <w:rPr>
                <w:rFonts w:hint="default" w:ascii="Arial" w:hAnsi="Arial" w:cs="Arial"/>
                <w:color w:val="3F3F3F"/>
                <w:sz w:val="19"/>
                <w:szCs w:val="19"/>
              </w:rPr>
              <w:t>GB/T 1634.2-2019</w:t>
            </w:r>
          </w:p>
        </w:tc>
      </w:tr>
    </w:tbl>
    <w:p>
      <w:pPr>
        <w:pStyle w:val="5"/>
        <w:keepNext w:val="0"/>
        <w:keepLines w:val="0"/>
        <w:widowControl/>
        <w:suppressLineNumbers w:val="0"/>
        <w:spacing w:before="75" w:beforeAutospacing="0" w:after="75" w:afterAutospacing="0"/>
        <w:ind w:left="0" w:right="0" w:firstLine="0"/>
        <w:rPr>
          <w:rFonts w:hint="eastAsia" w:ascii="Arial" w:hAnsi="Arial" w:cs="Arial"/>
          <w:sz w:val="21"/>
          <w:szCs w:val="21"/>
          <w:lang w:val="en-US" w:eastAsia="zh-CN"/>
        </w:rPr>
      </w:pPr>
    </w:p>
    <w:sectPr>
      <w:headerReference r:id="rId3" w:type="default"/>
      <w:footerReference r:id="rId4" w:type="default"/>
      <w:type w:val="continuous"/>
      <w:pgSz w:w="11906" w:h="16838"/>
      <w:pgMar w:top="567" w:right="567" w:bottom="567" w:left="567" w:header="567" w:footer="567"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
    <w:altName w:val="Times New Roman"/>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982" w:leftChars="1420" w:firstLine="0" w:firstLineChars="0"/>
      <w:rPr>
        <w:rFonts w:hint="eastAsia" w:ascii="Arial" w:hAnsi="Arial" w:cs="Arial"/>
        <w:bCs/>
        <w:color w:val="585858" w:themeColor="text1" w:themeTint="A6"/>
        <w:sz w:val="15"/>
        <w:szCs w:val="15"/>
      </w:rPr>
    </w:pPr>
    <w:r>
      <w:rPr>
        <w:rFonts w:ascii="Arial" w:hAnsi="Arial" w:cs="Arial"/>
        <w:sz w:val="18"/>
        <w:szCs w:val="18"/>
      </w:rPr>
      <w:drawing>
        <wp:anchor distT="0" distB="0" distL="114300" distR="114300" simplePos="0" relativeHeight="251671552" behindDoc="0" locked="0" layoutInCell="1" allowOverlap="1">
          <wp:simplePos x="0" y="0"/>
          <wp:positionH relativeFrom="column">
            <wp:posOffset>45720</wp:posOffset>
          </wp:positionH>
          <wp:positionV relativeFrom="paragraph">
            <wp:posOffset>11430</wp:posOffset>
          </wp:positionV>
          <wp:extent cx="1533525" cy="488950"/>
          <wp:effectExtent l="0" t="0" r="9525" b="6350"/>
          <wp:wrapNone/>
          <wp:docPr id="3" name="图片 3" descr="F:\上海新带化学有限公司\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上海新带化学有限公司\logo\logo.png"/>
                  <pic:cNvPicPr>
                    <a:picLocks noChangeAspect="1" noChangeArrowheads="1"/>
                  </pic:cNvPicPr>
                </pic:nvPicPr>
                <pic:blipFill>
                  <a:blip r:embed="rId1" cstate="print"/>
                  <a:srcRect/>
                  <a:stretch>
                    <a:fillRect/>
                  </a:stretch>
                </pic:blipFill>
                <pic:spPr>
                  <a:xfrm>
                    <a:off x="0" y="0"/>
                    <a:ext cx="1533525" cy="488950"/>
                  </a:xfrm>
                  <a:prstGeom prst="rect">
                    <a:avLst/>
                  </a:prstGeom>
                  <a:noFill/>
                  <a:ln w="9525">
                    <a:noFill/>
                    <a:miter lim="800000"/>
                    <a:headEnd/>
                    <a:tailEnd/>
                  </a:ln>
                </pic:spPr>
              </pic:pic>
            </a:graphicData>
          </a:graphic>
        </wp:anchor>
      </w:drawing>
    </w:r>
    <w:r>
      <w:rPr>
        <w:rFonts w:hint="eastAsia" w:ascii="Arial" w:hAnsi="Arial" w:cs="Arial"/>
        <w:bCs/>
        <w:color w:val="585858" w:themeColor="text1" w:themeTint="A6"/>
        <w:sz w:val="15"/>
        <w:szCs w:val="15"/>
      </w:rPr>
      <w:t>Copyright © Chemdo. All rights reserved. No part of this publication may be copied, downloaded, reproduced, stored in a retrieval system or transmitted in any form by any means, electronic, mechanical, photocopied, recorded or otherwise, without permission of the publisher. No representation or warranty is made as to the truth or accuracy of any data, information or opinions contained herein or as to their suitability for any purpose, condition or application. None of the data, information or opinions contained herein may be relied upon for any purpose or reason. Chemdo disclaims any liability, damages, losses or other consequences suffered or incurred in connection with the use of the data, information or opinions contained herein. In addition, nothing contained herein shall be construed as a recommendation to use any products in conflict with existing patents covering any material or its use.</w:t>
    </w:r>
  </w:p>
  <w:p>
    <w:pPr>
      <w:pStyle w:val="3"/>
      <w:ind w:left="2982" w:leftChars="1420" w:firstLine="0" w:firstLineChars="0"/>
      <w:rPr>
        <w:rFonts w:hint="eastAsia" w:ascii="Arial" w:hAnsi="Arial" w:cs="Arial"/>
        <w:bCs/>
        <w:color w:val="585858" w:themeColor="text1" w:themeTint="A6"/>
        <w:sz w:val="15"/>
        <w:szCs w:val="15"/>
      </w:rPr>
    </w:pPr>
  </w:p>
  <w:p>
    <w:pPr>
      <w:pStyle w:val="3"/>
      <w:ind w:left="2982" w:leftChars="1420" w:firstLine="0" w:firstLineChars="0"/>
      <w:rPr>
        <w:rFonts w:hint="eastAsia" w:ascii="Arial" w:hAnsi="Arial" w:cs="Arial"/>
        <w:bCs/>
        <w:color w:val="585858" w:themeColor="text1" w:themeTint="A6"/>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isplayBackgroundShape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hjYTUxODVhY2UzNmU4NDI3MTFhN2QzZGE5MTU0NjgifQ=="/>
  </w:docVars>
  <w:rsids>
    <w:rsidRoot w:val="00F23D0A"/>
    <w:rsid w:val="00076102"/>
    <w:rsid w:val="00104493"/>
    <w:rsid w:val="00141D76"/>
    <w:rsid w:val="00165F9A"/>
    <w:rsid w:val="001F19CC"/>
    <w:rsid w:val="00202C39"/>
    <w:rsid w:val="002412EA"/>
    <w:rsid w:val="002956C1"/>
    <w:rsid w:val="00301F84"/>
    <w:rsid w:val="00392754"/>
    <w:rsid w:val="003B081C"/>
    <w:rsid w:val="003D2C98"/>
    <w:rsid w:val="003E52DC"/>
    <w:rsid w:val="00403F76"/>
    <w:rsid w:val="00453F6C"/>
    <w:rsid w:val="0048788D"/>
    <w:rsid w:val="0049015B"/>
    <w:rsid w:val="004A41E8"/>
    <w:rsid w:val="004F0AE3"/>
    <w:rsid w:val="0051088B"/>
    <w:rsid w:val="005622DE"/>
    <w:rsid w:val="005E1FC4"/>
    <w:rsid w:val="006D558E"/>
    <w:rsid w:val="006F7E4E"/>
    <w:rsid w:val="00711DF9"/>
    <w:rsid w:val="009051F2"/>
    <w:rsid w:val="00911413"/>
    <w:rsid w:val="00943218"/>
    <w:rsid w:val="009C7906"/>
    <w:rsid w:val="009D2E6F"/>
    <w:rsid w:val="00A267F2"/>
    <w:rsid w:val="00A86C9F"/>
    <w:rsid w:val="00B43B9D"/>
    <w:rsid w:val="00BD5EE5"/>
    <w:rsid w:val="00BF5037"/>
    <w:rsid w:val="00CA6813"/>
    <w:rsid w:val="00D01531"/>
    <w:rsid w:val="00D069AA"/>
    <w:rsid w:val="00F23D0A"/>
    <w:rsid w:val="00FE0C30"/>
    <w:rsid w:val="017E00FF"/>
    <w:rsid w:val="027B0942"/>
    <w:rsid w:val="02BA41A7"/>
    <w:rsid w:val="04194266"/>
    <w:rsid w:val="05F51491"/>
    <w:rsid w:val="0A2C4B53"/>
    <w:rsid w:val="0B187FA1"/>
    <w:rsid w:val="0BC67FC9"/>
    <w:rsid w:val="0BEA55DA"/>
    <w:rsid w:val="0CC74F81"/>
    <w:rsid w:val="0D0E302F"/>
    <w:rsid w:val="0E4C0C26"/>
    <w:rsid w:val="0FDB3B64"/>
    <w:rsid w:val="12843EB7"/>
    <w:rsid w:val="135969F6"/>
    <w:rsid w:val="13F60691"/>
    <w:rsid w:val="1580097E"/>
    <w:rsid w:val="16B1531F"/>
    <w:rsid w:val="16E21928"/>
    <w:rsid w:val="1774232A"/>
    <w:rsid w:val="190B0A0D"/>
    <w:rsid w:val="1DB13349"/>
    <w:rsid w:val="1E1023C3"/>
    <w:rsid w:val="1F3F0219"/>
    <w:rsid w:val="20026FC8"/>
    <w:rsid w:val="218A45D2"/>
    <w:rsid w:val="219A3AD7"/>
    <w:rsid w:val="222253AF"/>
    <w:rsid w:val="26490605"/>
    <w:rsid w:val="283D3C5E"/>
    <w:rsid w:val="2B4746F6"/>
    <w:rsid w:val="2B5403DD"/>
    <w:rsid w:val="2BC76B75"/>
    <w:rsid w:val="2BD12349"/>
    <w:rsid w:val="2C701764"/>
    <w:rsid w:val="2DCC1389"/>
    <w:rsid w:val="2DFF205D"/>
    <w:rsid w:val="2F834055"/>
    <w:rsid w:val="30752BD7"/>
    <w:rsid w:val="330E6032"/>
    <w:rsid w:val="3459738D"/>
    <w:rsid w:val="352864CE"/>
    <w:rsid w:val="373D0D11"/>
    <w:rsid w:val="37821BD2"/>
    <w:rsid w:val="37BB2873"/>
    <w:rsid w:val="385761A7"/>
    <w:rsid w:val="387A6293"/>
    <w:rsid w:val="39563BAB"/>
    <w:rsid w:val="39F14958"/>
    <w:rsid w:val="3B5B2AAB"/>
    <w:rsid w:val="3BB62CB7"/>
    <w:rsid w:val="3C534640"/>
    <w:rsid w:val="3E22496C"/>
    <w:rsid w:val="408104AB"/>
    <w:rsid w:val="40A108F6"/>
    <w:rsid w:val="40A14B4C"/>
    <w:rsid w:val="41881E87"/>
    <w:rsid w:val="41E345AF"/>
    <w:rsid w:val="42FB7793"/>
    <w:rsid w:val="43671C75"/>
    <w:rsid w:val="444B5EB1"/>
    <w:rsid w:val="45F972FE"/>
    <w:rsid w:val="47491856"/>
    <w:rsid w:val="48135FA8"/>
    <w:rsid w:val="488B7AC1"/>
    <w:rsid w:val="48A25791"/>
    <w:rsid w:val="49BB58D7"/>
    <w:rsid w:val="4A2F61AC"/>
    <w:rsid w:val="4A66595D"/>
    <w:rsid w:val="4A821420"/>
    <w:rsid w:val="4CBB7348"/>
    <w:rsid w:val="4CF75871"/>
    <w:rsid w:val="4DDC0A01"/>
    <w:rsid w:val="4F9E358D"/>
    <w:rsid w:val="505637A2"/>
    <w:rsid w:val="507A4D27"/>
    <w:rsid w:val="50CB0885"/>
    <w:rsid w:val="51F25E65"/>
    <w:rsid w:val="526C261D"/>
    <w:rsid w:val="52827AAB"/>
    <w:rsid w:val="5299420C"/>
    <w:rsid w:val="53141BBD"/>
    <w:rsid w:val="5327030C"/>
    <w:rsid w:val="54161970"/>
    <w:rsid w:val="54203DEB"/>
    <w:rsid w:val="543068B9"/>
    <w:rsid w:val="55294CD0"/>
    <w:rsid w:val="56296D99"/>
    <w:rsid w:val="5731282C"/>
    <w:rsid w:val="58672332"/>
    <w:rsid w:val="58C23489"/>
    <w:rsid w:val="59072502"/>
    <w:rsid w:val="598F6C9D"/>
    <w:rsid w:val="59915FB5"/>
    <w:rsid w:val="5AAA1158"/>
    <w:rsid w:val="5B774D61"/>
    <w:rsid w:val="5C742714"/>
    <w:rsid w:val="5D6D0C8F"/>
    <w:rsid w:val="5E407E47"/>
    <w:rsid w:val="5EB06396"/>
    <w:rsid w:val="5F7F08D2"/>
    <w:rsid w:val="5F886240"/>
    <w:rsid w:val="62366D1F"/>
    <w:rsid w:val="6382361B"/>
    <w:rsid w:val="64377CC1"/>
    <w:rsid w:val="64900B8A"/>
    <w:rsid w:val="657C0098"/>
    <w:rsid w:val="667615A3"/>
    <w:rsid w:val="66D255F5"/>
    <w:rsid w:val="683F0C27"/>
    <w:rsid w:val="68EB7E08"/>
    <w:rsid w:val="6A9E311E"/>
    <w:rsid w:val="6BB51A86"/>
    <w:rsid w:val="6BE42948"/>
    <w:rsid w:val="6EF90905"/>
    <w:rsid w:val="71FA4F3C"/>
    <w:rsid w:val="72344671"/>
    <w:rsid w:val="72416A9A"/>
    <w:rsid w:val="7489411F"/>
    <w:rsid w:val="76E442A7"/>
    <w:rsid w:val="76ED43A4"/>
    <w:rsid w:val="78602AFF"/>
    <w:rsid w:val="795E74C0"/>
    <w:rsid w:val="797E6F90"/>
    <w:rsid w:val="7A364FCA"/>
    <w:rsid w:val="7A710A54"/>
    <w:rsid w:val="7B306D97"/>
    <w:rsid w:val="7E4D79A5"/>
    <w:rsid w:val="7FA55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customStyle="1" w:styleId="10">
    <w:name w:val="批注框文本 Char"/>
    <w:basedOn w:val="8"/>
    <w:link w:val="2"/>
    <w:qFormat/>
    <w:uiPriority w:val="0"/>
    <w:rPr>
      <w:kern w:val="2"/>
      <w:sz w:val="18"/>
      <w:szCs w:val="18"/>
    </w:rPr>
  </w:style>
  <w:style w:type="character" w:customStyle="1" w:styleId="11">
    <w:name w:val="font11"/>
    <w:basedOn w:val="8"/>
    <w:qFormat/>
    <w:uiPriority w:val="0"/>
    <w:rPr>
      <w:rFonts w:hint="eastAsia" w:ascii="宋体" w:hAnsi="宋体" w:eastAsia="宋体" w:cs="宋体"/>
      <w:color w:val="000000"/>
      <w:sz w:val="24"/>
      <w:szCs w:val="24"/>
      <w:u w:val="none"/>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GI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30"/>
    <customShpInfo spid="_x0000_s1034"/>
    <customShpInfo spid="_x0000_s1029"/>
    <customShpInfo spid="_x0000_s1026"/>
    <customShpInfo spid="_x0000_s1027"/>
    <customShpInfo spid="_x0000_s1035"/>
    <customShpInfo spid="_x0000_s1036"/>
    <customShpInfo spid="_x0000_s1038"/>
    <customShpInfo spid="_x0000_s1041"/>
    <customShpInfo spid="_x0000_s103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518627-1E5B-4FE6-8D9F-0D6DF98A0C5E}">
  <ds:schemaRefs/>
</ds:datastoreItem>
</file>

<file path=docProps/app.xml><?xml version="1.0" encoding="utf-8"?>
<Properties xmlns="http://schemas.openxmlformats.org/officeDocument/2006/extended-properties" xmlns:vt="http://schemas.openxmlformats.org/officeDocument/2006/docPropsVTypes">
  <Template>Normal</Template>
  <Pages>1</Pages>
  <Words>195</Words>
  <Characters>1129</Characters>
  <Lines>1</Lines>
  <Paragraphs>1</Paragraphs>
  <TotalTime>3</TotalTime>
  <ScaleCrop>false</ScaleCrop>
  <LinksUpToDate>false</LinksUpToDate>
  <CharactersWithSpaces>1557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2020-08-14T04:52:00Z</dcterms:created>
  <dc:creator>SannyChiao</dc:creator>
  <cp:lastModifiedBy>LeiHong</cp:lastModifiedBy>
  <cp:lastPrinted>2020-08-14T04:58:00Z</cp:lastPrinted>
  <dcterms:modified xsi:type="dcterms:W3CDTF">2023-09-25T01:27:05Z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F42761B06D8E470BA0DF7B4396A94600</vt:lpwstr>
  </property>
</Properties>
</file>